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Calibri"/>
          <w:color w:val="4472C4" w:themeColor="accent1"/>
        </w:rPr>
        <w:id w:val="783612745"/>
        <w:docPartObj>
          <w:docPartGallery w:val="Cover Pages"/>
          <w:docPartUnique/>
        </w:docPartObj>
      </w:sdtPr>
      <w:sdtEndPr>
        <w:rPr>
          <w:rFonts w:ascii="Times New Roman" w:eastAsia="Times New Roman" w:hAnsi="Times New Roman" w:cs="Times New Roman"/>
          <w:color w:val="000000"/>
          <w:lang w:val="en-GB"/>
        </w:rPr>
      </w:sdtEndPr>
      <w:sdtContent>
        <w:p w14:paraId="43EE99E5" w14:textId="19628636" w:rsidR="002C294D" w:rsidRDefault="002C294D" w:rsidP="002C294D">
          <w:pPr>
            <w:pStyle w:val="NoSpacing"/>
            <w:spacing w:before="1540" w:after="240"/>
            <w:jc w:val="center"/>
            <w:rPr>
              <w:color w:val="4472C4" w:themeColor="accent1"/>
              <w:sz w:val="28"/>
              <w:szCs w:val="28"/>
            </w:rPr>
          </w:pPr>
          <w:r>
            <w:rPr>
              <w:noProof/>
              <w:color w:val="4472C4" w:themeColor="accent1"/>
              <w:sz w:val="28"/>
              <w:szCs w:val="28"/>
            </w:rPr>
            <w:drawing>
              <wp:anchor distT="0" distB="0" distL="114300" distR="114300" simplePos="0" relativeHeight="251672576" behindDoc="0" locked="0" layoutInCell="1" allowOverlap="1" wp14:anchorId="73C37BCA" wp14:editId="536386FC">
                <wp:simplePos x="0" y="0"/>
                <wp:positionH relativeFrom="margin">
                  <wp:align>center</wp:align>
                </wp:positionH>
                <wp:positionV relativeFrom="paragraph">
                  <wp:posOffset>510540</wp:posOffset>
                </wp:positionV>
                <wp:extent cx="6120000" cy="8656739"/>
                <wp:effectExtent l="0" t="0" r="0" b="0"/>
                <wp:wrapSquare wrapText="bothSides"/>
                <wp:docPr id="76143348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33485" name="Imagen 761433485"/>
                        <pic:cNvPicPr/>
                      </pic:nvPicPr>
                      <pic:blipFill>
                        <a:blip r:embed="rId9">
                          <a:extLst>
                            <a:ext uri="{28A0092B-C50C-407E-A947-70E740481C1C}">
                              <a14:useLocalDpi xmlns:a14="http://schemas.microsoft.com/office/drawing/2010/main" val="0"/>
                            </a:ext>
                          </a:extLst>
                        </a:blip>
                        <a:stretch>
                          <a:fillRect/>
                        </a:stretch>
                      </pic:blipFill>
                      <pic:spPr>
                        <a:xfrm>
                          <a:off x="0" y="0"/>
                          <a:ext cx="6120000" cy="8656739"/>
                        </a:xfrm>
                        <a:prstGeom prst="rect">
                          <a:avLst/>
                        </a:prstGeom>
                      </pic:spPr>
                    </pic:pic>
                  </a:graphicData>
                </a:graphic>
                <wp14:sizeRelH relativeFrom="page">
                  <wp14:pctWidth>0</wp14:pctWidth>
                </wp14:sizeRelH>
                <wp14:sizeRelV relativeFrom="page">
                  <wp14:pctHeight>0</wp14:pctHeight>
                </wp14:sizeRelV>
              </wp:anchor>
            </w:drawing>
          </w:r>
        </w:p>
        <w:p w14:paraId="3392B47E" w14:textId="3716A578" w:rsidR="002C294D" w:rsidRDefault="002C294D">
          <w:pPr>
            <w:pStyle w:val="NoSpacing"/>
            <w:spacing w:before="480"/>
            <w:jc w:val="center"/>
            <w:rPr>
              <w:color w:val="4472C4" w:themeColor="accent1"/>
            </w:rPr>
          </w:pPr>
        </w:p>
        <w:p w14:paraId="69425B34" w14:textId="556D064E" w:rsidR="002C294D" w:rsidRDefault="002C294D">
          <w:pPr>
            <w:autoSpaceDE/>
            <w:autoSpaceDN/>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br w:type="page"/>
          </w:r>
        </w:p>
      </w:sdtContent>
    </w:sdt>
    <w:p w14:paraId="00000001" w14:textId="6D04B937" w:rsidR="00B426C4" w:rsidRPr="0005268C" w:rsidRDefault="00000000">
      <w:pPr>
        <w:pBdr>
          <w:top w:val="single" w:sz="4" w:space="1" w:color="000000"/>
        </w:pBdr>
        <w:jc w:val="center"/>
        <w:rPr>
          <w:rFonts w:ascii="Times New Roman" w:eastAsia="Times New Roman" w:hAnsi="Times New Roman" w:cs="Times New Roman"/>
          <w:b/>
          <w:sz w:val="28"/>
          <w:szCs w:val="28"/>
          <w:lang w:val="en-GB"/>
        </w:rPr>
      </w:pPr>
      <w:sdt>
        <w:sdtPr>
          <w:rPr>
            <w:lang w:val="en-GB"/>
          </w:rPr>
          <w:tag w:val="goog_rdk_0"/>
          <w:id w:val="1515179768"/>
          <w:showingPlcHdr/>
        </w:sdtPr>
        <w:sdtContent>
          <w:r w:rsidR="002C294D">
            <w:rPr>
              <w:lang w:val="en-GB"/>
            </w:rPr>
            <w:t xml:space="preserve">     </w:t>
          </w:r>
        </w:sdtContent>
      </w:sdt>
      <w:r w:rsidRPr="0005268C">
        <w:rPr>
          <w:rFonts w:ascii="Times New Roman" w:eastAsia="Times New Roman" w:hAnsi="Times New Roman" w:cs="Times New Roman"/>
          <w:b/>
          <w:sz w:val="28"/>
          <w:szCs w:val="28"/>
          <w:lang w:val="en-GB"/>
        </w:rPr>
        <w:t>Important information on how to submit your proposal</w:t>
      </w:r>
    </w:p>
    <w:tbl>
      <w:tblPr>
        <w:tblStyle w:val="a"/>
        <w:tblpPr w:leftFromText="180" w:rightFromText="180" w:vertAnchor="text" w:tblpX="731" w:tblpY="243"/>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3"/>
      </w:tblGrid>
      <w:tr w:rsidR="00B426C4" w:rsidRPr="0005268C" w14:paraId="4509A39B" w14:textId="77777777">
        <w:trPr>
          <w:trHeight w:val="285"/>
        </w:trPr>
        <w:tc>
          <w:tcPr>
            <w:tcW w:w="10023" w:type="dxa"/>
          </w:tcPr>
          <w:p w14:paraId="00000002" w14:textId="77777777" w:rsidR="00B426C4" w:rsidRPr="0005268C" w:rsidRDefault="00000000">
            <w:pPr>
              <w:widowControl/>
              <w:pBdr>
                <w:top w:val="nil"/>
                <w:left w:val="nil"/>
                <w:bottom w:val="nil"/>
                <w:right w:val="nil"/>
                <w:between w:val="nil"/>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The submission of a proposal to PRIMA is carried out in a combined process:</w:t>
            </w:r>
          </w:p>
          <w:p w14:paraId="00000003" w14:textId="77777777" w:rsidR="00B426C4" w:rsidRPr="0005268C" w:rsidRDefault="00B426C4">
            <w:pPr>
              <w:widowControl/>
              <w:pBdr>
                <w:top w:val="nil"/>
                <w:left w:val="nil"/>
                <w:bottom w:val="nil"/>
                <w:right w:val="nil"/>
                <w:between w:val="nil"/>
              </w:pBdr>
              <w:jc w:val="both"/>
              <w:rPr>
                <w:rFonts w:ascii="Times New Roman" w:eastAsia="Times New Roman" w:hAnsi="Times New Roman" w:cs="Times New Roman"/>
                <w:color w:val="000000"/>
                <w:sz w:val="20"/>
                <w:szCs w:val="20"/>
                <w:lang w:val="en-GB"/>
              </w:rPr>
            </w:pPr>
          </w:p>
          <w:p w14:paraId="00000004" w14:textId="77777777" w:rsidR="00B426C4" w:rsidRPr="0005268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sz w:val="20"/>
                <w:szCs w:val="20"/>
                <w:lang w:val="en-GB"/>
              </w:rPr>
              <w:t>Fill</w:t>
            </w:r>
            <w:r w:rsidRPr="0005268C">
              <w:rPr>
                <w:rFonts w:ascii="Times New Roman" w:eastAsia="Times New Roman" w:hAnsi="Times New Roman" w:cs="Times New Roman"/>
                <w:color w:val="000000"/>
                <w:sz w:val="20"/>
                <w:szCs w:val="20"/>
                <w:lang w:val="en-GB"/>
              </w:rPr>
              <w:t xml:space="preserve"> in all the required data (administrative, financial, etc.) in the </w:t>
            </w:r>
            <w:r w:rsidRPr="0005268C">
              <w:rPr>
                <w:rFonts w:ascii="Times New Roman" w:eastAsia="Times New Roman" w:hAnsi="Times New Roman" w:cs="Times New Roman"/>
                <w:b/>
                <w:color w:val="000000"/>
                <w:sz w:val="20"/>
                <w:szCs w:val="20"/>
                <w:lang w:val="en-GB"/>
              </w:rPr>
              <w:t>Electronic Submission System-ESS</w:t>
            </w:r>
            <w:r w:rsidRPr="0005268C">
              <w:rPr>
                <w:rFonts w:ascii="Times New Roman" w:eastAsia="Times New Roman" w:hAnsi="Times New Roman" w:cs="Times New Roman"/>
                <w:color w:val="000000"/>
                <w:sz w:val="20"/>
                <w:szCs w:val="20"/>
                <w:lang w:val="en-GB"/>
              </w:rPr>
              <w:t xml:space="preserve"> described in the relevant Guidelines for Applicants and the Electronic Submission System Handbook. </w:t>
            </w:r>
          </w:p>
          <w:p w14:paraId="00000005" w14:textId="77777777" w:rsidR="00B426C4" w:rsidRPr="0005268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sz w:val="20"/>
                <w:szCs w:val="20"/>
                <w:lang w:val="en-GB"/>
              </w:rPr>
              <w:t>Fill</w:t>
            </w:r>
            <w:r w:rsidRPr="0005268C">
              <w:rPr>
                <w:rFonts w:ascii="Times New Roman" w:eastAsia="Times New Roman" w:hAnsi="Times New Roman" w:cs="Times New Roman"/>
                <w:color w:val="000000"/>
                <w:sz w:val="20"/>
                <w:szCs w:val="20"/>
                <w:lang w:val="en-GB"/>
              </w:rPr>
              <w:t xml:space="preserve"> in </w:t>
            </w:r>
            <w:r w:rsidRPr="0005268C">
              <w:rPr>
                <w:rFonts w:ascii="Times New Roman" w:eastAsia="Times New Roman" w:hAnsi="Times New Roman" w:cs="Times New Roman"/>
                <w:b/>
                <w:color w:val="000000"/>
                <w:sz w:val="20"/>
                <w:szCs w:val="20"/>
                <w:u w:val="single"/>
                <w:lang w:val="en-GB"/>
              </w:rPr>
              <w:t>this template</w:t>
            </w:r>
            <w:r w:rsidRPr="0005268C">
              <w:rPr>
                <w:rFonts w:ascii="Times New Roman" w:eastAsia="Times New Roman" w:hAnsi="Times New Roman" w:cs="Times New Roman"/>
                <w:color w:val="000000"/>
                <w:sz w:val="20"/>
                <w:szCs w:val="20"/>
                <w:lang w:val="en-GB"/>
              </w:rPr>
              <w:t xml:space="preserve"> and </w:t>
            </w:r>
            <w:r w:rsidRPr="0005268C">
              <w:rPr>
                <w:rFonts w:ascii="Times New Roman" w:eastAsia="Times New Roman" w:hAnsi="Times New Roman" w:cs="Times New Roman"/>
                <w:sz w:val="20"/>
                <w:szCs w:val="20"/>
                <w:lang w:val="en-GB"/>
              </w:rPr>
              <w:t>convert</w:t>
            </w:r>
            <w:r w:rsidRPr="0005268C">
              <w:rPr>
                <w:rFonts w:ascii="Times New Roman" w:eastAsia="Times New Roman" w:hAnsi="Times New Roman" w:cs="Times New Roman"/>
                <w:color w:val="000000"/>
                <w:sz w:val="20"/>
                <w:szCs w:val="20"/>
                <w:lang w:val="en-GB"/>
              </w:rPr>
              <w:t xml:space="preserve"> it </w:t>
            </w:r>
            <w:r w:rsidRPr="0005268C">
              <w:rPr>
                <w:rFonts w:ascii="Times New Roman" w:eastAsia="Times New Roman" w:hAnsi="Times New Roman" w:cs="Times New Roman"/>
                <w:sz w:val="20"/>
                <w:szCs w:val="20"/>
                <w:lang w:val="en-GB"/>
              </w:rPr>
              <w:t>into</w:t>
            </w:r>
            <w:r w:rsidRPr="0005268C">
              <w:rPr>
                <w:rFonts w:ascii="Times New Roman" w:eastAsia="Times New Roman" w:hAnsi="Times New Roman" w:cs="Times New Roman"/>
                <w:color w:val="000000"/>
                <w:sz w:val="20"/>
                <w:szCs w:val="20"/>
                <w:lang w:val="en-GB"/>
              </w:rPr>
              <w:t xml:space="preserve"> a PDF file before uploading it </w:t>
            </w:r>
            <w:r w:rsidRPr="0005268C">
              <w:rPr>
                <w:rFonts w:ascii="Times New Roman" w:eastAsia="Times New Roman" w:hAnsi="Times New Roman" w:cs="Times New Roman"/>
                <w:sz w:val="20"/>
                <w:szCs w:val="20"/>
                <w:lang w:val="en-GB"/>
              </w:rPr>
              <w:t>to</w:t>
            </w:r>
            <w:r w:rsidRPr="0005268C">
              <w:rPr>
                <w:rFonts w:ascii="Times New Roman" w:eastAsia="Times New Roman" w:hAnsi="Times New Roman" w:cs="Times New Roman"/>
                <w:color w:val="000000"/>
                <w:sz w:val="20"/>
                <w:szCs w:val="20"/>
                <w:lang w:val="en-GB"/>
              </w:rPr>
              <w:t xml:space="preserve"> the Electronic Submission System. The structure of the proposal must correspond to the requirements specified under each section of this template. </w:t>
            </w:r>
          </w:p>
          <w:p w14:paraId="00000006" w14:textId="77777777" w:rsidR="00B426C4" w:rsidRPr="0005268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sz w:val="20"/>
                <w:szCs w:val="20"/>
                <w:lang w:val="en-GB"/>
              </w:rPr>
              <w:t xml:space="preserve">Fill in the template </w:t>
            </w:r>
            <w:sdt>
              <w:sdtPr>
                <w:rPr>
                  <w:lang w:val="en-GB"/>
                </w:rPr>
                <w:tag w:val="goog_rdk_1"/>
                <w:id w:val="-1737857106"/>
              </w:sdtPr>
              <w:sdtContent/>
            </w:sdt>
            <w:sdt>
              <w:sdtPr>
                <w:rPr>
                  <w:lang w:val="en-GB"/>
                </w:rPr>
                <w:tag w:val="goog_rdk_2"/>
                <w:id w:val="-369460362"/>
              </w:sdtPr>
              <w:sdtContent/>
            </w:sdt>
            <w:r w:rsidRPr="0005268C">
              <w:rPr>
                <w:rFonts w:ascii="Times New Roman" w:eastAsia="Times New Roman" w:hAnsi="Times New Roman" w:cs="Times New Roman"/>
                <w:b/>
                <w:sz w:val="20"/>
                <w:szCs w:val="20"/>
                <w:u w:val="single"/>
                <w:lang w:val="en-GB"/>
              </w:rPr>
              <w:t>PART</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u w:val="single"/>
                <w:lang w:val="en-GB"/>
              </w:rPr>
              <w:t>I</w:t>
            </w:r>
            <w:r w:rsidRPr="0005268C">
              <w:rPr>
                <w:rFonts w:ascii="Times New Roman" w:eastAsia="Times New Roman" w:hAnsi="Times New Roman" w:cs="Times New Roman"/>
                <w:sz w:val="20"/>
                <w:szCs w:val="20"/>
                <w:lang w:val="en-GB"/>
              </w:rPr>
              <w:t xml:space="preserve"> and convert it to</w:t>
            </w:r>
            <w:r w:rsidRPr="0005268C">
              <w:rPr>
                <w:rFonts w:ascii="Times New Roman" w:eastAsia="Times New Roman" w:hAnsi="Times New Roman" w:cs="Times New Roman"/>
                <w:color w:val="000000"/>
                <w:sz w:val="20"/>
                <w:szCs w:val="20"/>
                <w:lang w:val="en-GB"/>
              </w:rPr>
              <w:t xml:space="preserve"> a PDF file before uploading it in the Electronic Submission System as </w:t>
            </w:r>
            <w:r w:rsidRPr="0005268C">
              <w:rPr>
                <w:rFonts w:ascii="Times New Roman" w:eastAsia="Times New Roman" w:hAnsi="Times New Roman" w:cs="Times New Roman"/>
                <w:b/>
                <w:color w:val="000000"/>
                <w:sz w:val="20"/>
                <w:szCs w:val="20"/>
                <w:u w:val="single"/>
                <w:lang w:val="en-GB"/>
              </w:rPr>
              <w:t>an ANNEX</w:t>
            </w:r>
            <w:r w:rsidRPr="0005268C">
              <w:rPr>
                <w:rFonts w:ascii="Times New Roman" w:eastAsia="Times New Roman" w:hAnsi="Times New Roman" w:cs="Times New Roman"/>
                <w:color w:val="000000"/>
                <w:sz w:val="20"/>
                <w:szCs w:val="20"/>
                <w:lang w:val="en-GB"/>
              </w:rPr>
              <w:t>.</w:t>
            </w:r>
          </w:p>
          <w:p w14:paraId="00000007" w14:textId="43206DD0" w:rsidR="00B426C4" w:rsidRPr="0005268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sz w:val="20"/>
                <w:szCs w:val="20"/>
                <w:lang w:val="en-GB"/>
              </w:rPr>
              <w:t xml:space="preserve">Fill in the </w:t>
            </w:r>
            <w:r w:rsidR="00821F66" w:rsidRPr="0005268C">
              <w:rPr>
                <w:rFonts w:ascii="Times New Roman" w:eastAsia="Times New Roman" w:hAnsi="Times New Roman" w:cs="Times New Roman"/>
                <w:b/>
                <w:sz w:val="20"/>
                <w:szCs w:val="20"/>
                <w:u w:val="single"/>
                <w:lang w:val="en-GB"/>
              </w:rPr>
              <w:t>BUDGET TABLE (E</w:t>
            </w:r>
            <w:r w:rsidRPr="0005268C">
              <w:rPr>
                <w:rFonts w:ascii="Times New Roman" w:eastAsia="Times New Roman" w:hAnsi="Times New Roman" w:cs="Times New Roman"/>
                <w:b/>
                <w:sz w:val="20"/>
                <w:szCs w:val="20"/>
                <w:u w:val="single"/>
                <w:lang w:val="en-GB"/>
              </w:rPr>
              <w:t>XCEL</w:t>
            </w:r>
            <w:r w:rsidR="00821F66" w:rsidRPr="0005268C">
              <w:rPr>
                <w:rFonts w:ascii="Times New Roman" w:eastAsia="Times New Roman" w:hAnsi="Times New Roman" w:cs="Times New Roman"/>
                <w:sz w:val="20"/>
                <w:szCs w:val="20"/>
                <w:u w:val="single"/>
                <w:lang w:val="en-GB"/>
              </w:rPr>
              <w:t xml:space="preserve"> </w:t>
            </w:r>
            <w:r w:rsidRPr="0005268C">
              <w:rPr>
                <w:rFonts w:ascii="Times New Roman" w:eastAsia="Times New Roman" w:hAnsi="Times New Roman" w:cs="Times New Roman"/>
                <w:b/>
                <w:sz w:val="20"/>
                <w:szCs w:val="20"/>
                <w:u w:val="single"/>
                <w:lang w:val="en-GB"/>
              </w:rPr>
              <w:t>TEMPLATE</w:t>
            </w:r>
            <w:r w:rsidR="00821F66" w:rsidRPr="0005268C">
              <w:rPr>
                <w:rFonts w:ascii="Times New Roman" w:eastAsia="Times New Roman" w:hAnsi="Times New Roman" w:cs="Times New Roman"/>
                <w:b/>
                <w:sz w:val="20"/>
                <w:szCs w:val="20"/>
                <w:u w:val="single"/>
                <w:lang w:val="en-GB"/>
              </w:rPr>
              <w:t>)</w:t>
            </w:r>
            <w:r w:rsidRPr="0005268C">
              <w:rPr>
                <w:rFonts w:ascii="Times New Roman" w:eastAsia="Times New Roman" w:hAnsi="Times New Roman" w:cs="Times New Roman"/>
                <w:sz w:val="20"/>
                <w:szCs w:val="20"/>
                <w:lang w:val="en-GB"/>
              </w:rPr>
              <w:t xml:space="preserve"> and upload it to</w:t>
            </w:r>
            <w:r w:rsidRPr="0005268C">
              <w:rPr>
                <w:rFonts w:ascii="Times New Roman" w:eastAsia="Times New Roman" w:hAnsi="Times New Roman" w:cs="Times New Roman"/>
                <w:color w:val="000000"/>
                <w:sz w:val="20"/>
                <w:szCs w:val="20"/>
                <w:lang w:val="en-GB"/>
              </w:rPr>
              <w:t xml:space="preserve"> the Electronic Submission System as </w:t>
            </w:r>
            <w:r w:rsidRPr="0005268C">
              <w:rPr>
                <w:rFonts w:ascii="Times New Roman" w:eastAsia="Times New Roman" w:hAnsi="Times New Roman" w:cs="Times New Roman"/>
                <w:b/>
                <w:color w:val="000000"/>
                <w:sz w:val="20"/>
                <w:szCs w:val="20"/>
                <w:u w:val="single"/>
                <w:lang w:val="en-GB"/>
              </w:rPr>
              <w:t xml:space="preserve">an ANNEX. This document must be uploaded as an </w:t>
            </w:r>
            <w:r w:rsidRPr="0005268C">
              <w:rPr>
                <w:rFonts w:ascii="Times New Roman" w:eastAsia="Times New Roman" w:hAnsi="Times New Roman" w:cs="Times New Roman"/>
                <w:b/>
                <w:sz w:val="20"/>
                <w:szCs w:val="20"/>
                <w:u w:val="single"/>
                <w:lang w:val="en-GB"/>
              </w:rPr>
              <w:t>Excel</w:t>
            </w:r>
            <w:r w:rsidRPr="0005268C">
              <w:rPr>
                <w:rFonts w:ascii="Times New Roman" w:eastAsia="Times New Roman" w:hAnsi="Times New Roman" w:cs="Times New Roman"/>
                <w:b/>
                <w:color w:val="000000"/>
                <w:sz w:val="20"/>
                <w:szCs w:val="20"/>
                <w:u w:val="single"/>
                <w:lang w:val="en-GB"/>
              </w:rPr>
              <w:t xml:space="preserve"> file. </w:t>
            </w:r>
          </w:p>
          <w:p w14:paraId="00000008" w14:textId="77777777" w:rsidR="00B426C4" w:rsidRPr="0005268C" w:rsidRDefault="00B426C4">
            <w:pPr>
              <w:widowControl/>
              <w:pBdr>
                <w:top w:val="nil"/>
                <w:left w:val="nil"/>
                <w:bottom w:val="nil"/>
                <w:right w:val="nil"/>
                <w:between w:val="nil"/>
              </w:pBdr>
              <w:ind w:left="720"/>
              <w:jc w:val="both"/>
              <w:rPr>
                <w:rFonts w:ascii="Times New Roman" w:eastAsia="Times New Roman" w:hAnsi="Times New Roman" w:cs="Times New Roman"/>
                <w:color w:val="000000"/>
                <w:sz w:val="20"/>
                <w:szCs w:val="20"/>
                <w:lang w:val="en-GB"/>
              </w:rPr>
            </w:pPr>
          </w:p>
          <w:p w14:paraId="00000009" w14:textId="77777777" w:rsidR="00B426C4" w:rsidRPr="0005268C" w:rsidRDefault="00000000">
            <w:pPr>
              <w:widowControl/>
              <w:pBdr>
                <w:top w:val="nil"/>
                <w:left w:val="nil"/>
                <w:bottom w:val="nil"/>
                <w:right w:val="nil"/>
                <w:between w:val="nil"/>
              </w:pBdr>
              <w:jc w:val="center"/>
              <w:rPr>
                <w:rFonts w:ascii="Times New Roman" w:eastAsia="Times New Roman" w:hAnsi="Times New Roman" w:cs="Times New Roman"/>
                <w:b/>
                <w:color w:val="000000"/>
                <w:sz w:val="20"/>
                <w:szCs w:val="20"/>
                <w:u w:val="single"/>
                <w:lang w:val="en-GB"/>
              </w:rPr>
            </w:pPr>
            <w:r w:rsidRPr="0005268C">
              <w:rPr>
                <w:rFonts w:ascii="Times New Roman" w:eastAsia="Times New Roman" w:hAnsi="Times New Roman" w:cs="Times New Roman"/>
                <w:b/>
                <w:color w:val="FF0000"/>
                <w:sz w:val="20"/>
                <w:szCs w:val="20"/>
                <w:u w:val="single"/>
                <w:lang w:val="en-GB"/>
              </w:rPr>
              <w:t>DO NOT ENTER THE DETAILED BUDGET DIRECTLY IN THE ELECTRONIC SUBMISSION</w:t>
            </w:r>
            <w:r w:rsidRPr="0005268C">
              <w:rPr>
                <w:rFonts w:ascii="Times New Roman" w:eastAsia="Times New Roman" w:hAnsi="Times New Roman" w:cs="Times New Roman"/>
                <w:b/>
                <w:color w:val="000000"/>
                <w:sz w:val="20"/>
                <w:szCs w:val="20"/>
                <w:u w:val="single"/>
                <w:lang w:val="en-GB"/>
              </w:rPr>
              <w:t xml:space="preserve"> </w:t>
            </w:r>
            <w:r w:rsidRPr="0005268C">
              <w:rPr>
                <w:rFonts w:ascii="Times New Roman" w:eastAsia="Times New Roman" w:hAnsi="Times New Roman" w:cs="Times New Roman"/>
                <w:b/>
                <w:color w:val="FF0000"/>
                <w:sz w:val="20"/>
                <w:szCs w:val="20"/>
                <w:u w:val="single"/>
                <w:lang w:val="en-GB"/>
              </w:rPr>
              <w:t>SYSTEM.</w:t>
            </w:r>
            <w:r w:rsidRPr="0005268C">
              <w:rPr>
                <w:rFonts w:ascii="Times New Roman" w:eastAsia="Times New Roman" w:hAnsi="Times New Roman" w:cs="Times New Roman"/>
                <w:b/>
                <w:color w:val="000000"/>
                <w:sz w:val="20"/>
                <w:szCs w:val="20"/>
                <w:u w:val="single"/>
                <w:lang w:val="en-GB"/>
              </w:rPr>
              <w:t xml:space="preserve"> </w:t>
            </w:r>
          </w:p>
          <w:p w14:paraId="0000000A" w14:textId="77777777" w:rsidR="00B426C4" w:rsidRPr="0005268C" w:rsidRDefault="00000000">
            <w:pPr>
              <w:widowControl/>
              <w:pBdr>
                <w:top w:val="nil"/>
                <w:left w:val="nil"/>
                <w:bottom w:val="nil"/>
                <w:right w:val="nil"/>
                <w:between w:val="nil"/>
              </w:pBdr>
              <w:jc w:val="center"/>
              <w:rPr>
                <w:rFonts w:ascii="Times New Roman" w:eastAsia="Times New Roman" w:hAnsi="Times New Roman" w:cs="Times New Roman"/>
                <w:color w:val="000000"/>
                <w:sz w:val="20"/>
                <w:szCs w:val="20"/>
                <w:u w:val="single"/>
                <w:lang w:val="en-GB"/>
              </w:rPr>
            </w:pPr>
            <w:r w:rsidRPr="0005268C">
              <w:rPr>
                <w:rFonts w:ascii="Times New Roman" w:eastAsia="Times New Roman" w:hAnsi="Times New Roman" w:cs="Times New Roman"/>
                <w:color w:val="000000"/>
                <w:sz w:val="20"/>
                <w:szCs w:val="20"/>
                <w:u w:val="single"/>
                <w:lang w:val="en-GB"/>
              </w:rPr>
              <w:t>In the electronic submission system, only provide the full cost and requested amount to PRIMA for each partner.</w:t>
            </w:r>
          </w:p>
          <w:p w14:paraId="0000000B" w14:textId="77777777" w:rsidR="00B426C4" w:rsidRPr="0005268C" w:rsidRDefault="00B426C4">
            <w:pPr>
              <w:widowControl/>
              <w:pBdr>
                <w:top w:val="nil"/>
                <w:left w:val="nil"/>
                <w:bottom w:val="nil"/>
                <w:right w:val="nil"/>
                <w:between w:val="nil"/>
              </w:pBdr>
              <w:jc w:val="center"/>
              <w:rPr>
                <w:rFonts w:ascii="Times New Roman" w:eastAsia="Times New Roman" w:hAnsi="Times New Roman" w:cs="Times New Roman"/>
                <w:color w:val="000000"/>
                <w:sz w:val="20"/>
                <w:szCs w:val="20"/>
                <w:u w:val="single"/>
                <w:lang w:val="en-GB"/>
              </w:rPr>
            </w:pPr>
          </w:p>
          <w:p w14:paraId="0000000C" w14:textId="050131F2" w:rsidR="00B426C4" w:rsidRPr="0005268C" w:rsidRDefault="00000000">
            <w:pPr>
              <w:widowControl/>
              <w:pBdr>
                <w:top w:val="nil"/>
                <w:left w:val="nil"/>
                <w:bottom w:val="nil"/>
                <w:right w:val="nil"/>
                <w:between w:val="nil"/>
              </w:pBdr>
              <w:jc w:val="center"/>
              <w:rPr>
                <w:rFonts w:ascii="Times New Roman" w:eastAsia="Times New Roman" w:hAnsi="Times New Roman" w:cs="Times New Roman"/>
                <w:b/>
                <w:color w:val="FF0000"/>
                <w:sz w:val="20"/>
                <w:szCs w:val="20"/>
                <w:u w:val="single"/>
                <w:lang w:val="en-GB"/>
              </w:rPr>
            </w:pPr>
            <w:r w:rsidRPr="0005268C">
              <w:rPr>
                <w:rFonts w:ascii="Times New Roman" w:eastAsia="Times New Roman" w:hAnsi="Times New Roman" w:cs="Times New Roman"/>
                <w:b/>
                <w:color w:val="FF0000"/>
                <w:sz w:val="20"/>
                <w:szCs w:val="20"/>
                <w:u w:val="single"/>
                <w:lang w:val="en-GB"/>
              </w:rPr>
              <w:t>THE BUDGET</w:t>
            </w:r>
            <w:r w:rsidR="00821F66" w:rsidRPr="0005268C">
              <w:rPr>
                <w:rFonts w:ascii="Times New Roman" w:eastAsia="Times New Roman" w:hAnsi="Times New Roman" w:cs="Times New Roman"/>
                <w:b/>
                <w:color w:val="FF0000"/>
                <w:sz w:val="20"/>
                <w:szCs w:val="20"/>
                <w:u w:val="single"/>
                <w:lang w:val="en-GB"/>
              </w:rPr>
              <w:t xml:space="preserve"> TABLE (excel template)</w:t>
            </w:r>
            <w:r w:rsidRPr="0005268C">
              <w:rPr>
                <w:rFonts w:ascii="Times New Roman" w:eastAsia="Times New Roman" w:hAnsi="Times New Roman" w:cs="Times New Roman"/>
                <w:b/>
                <w:color w:val="FF0000"/>
                <w:sz w:val="20"/>
                <w:szCs w:val="20"/>
                <w:u w:val="single"/>
                <w:lang w:val="en-GB"/>
              </w:rPr>
              <w:t xml:space="preserve"> IS SPECIFIC FOR EACH SECTION (Section 1 &amp; Section 2).</w:t>
            </w:r>
          </w:p>
          <w:p w14:paraId="0000000D" w14:textId="77777777" w:rsidR="00B426C4" w:rsidRPr="0005268C" w:rsidRDefault="00000000">
            <w:pPr>
              <w:widowControl/>
              <w:pBdr>
                <w:top w:val="nil"/>
                <w:left w:val="nil"/>
                <w:bottom w:val="nil"/>
                <w:right w:val="nil"/>
                <w:between w:val="nil"/>
              </w:pBdr>
              <w:jc w:val="center"/>
              <w:rPr>
                <w:rFonts w:ascii="Times New Roman" w:eastAsia="Times New Roman" w:hAnsi="Times New Roman" w:cs="Times New Roman"/>
                <w:b/>
                <w:color w:val="FF0000"/>
                <w:sz w:val="20"/>
                <w:szCs w:val="20"/>
                <w:u w:val="single"/>
                <w:lang w:val="en-GB"/>
              </w:rPr>
            </w:pPr>
            <w:r w:rsidRPr="0005268C">
              <w:rPr>
                <w:rFonts w:ascii="Times New Roman" w:eastAsia="Times New Roman" w:hAnsi="Times New Roman" w:cs="Times New Roman"/>
                <w:b/>
                <w:color w:val="FF0000"/>
                <w:sz w:val="20"/>
                <w:szCs w:val="20"/>
                <w:u w:val="single"/>
                <w:lang w:val="en-GB"/>
              </w:rPr>
              <w:t xml:space="preserve"> BE SURE TO USE THE RIGHT ONE</w:t>
            </w:r>
          </w:p>
          <w:p w14:paraId="0000000E" w14:textId="77777777" w:rsidR="00B426C4" w:rsidRPr="0005268C" w:rsidRDefault="00B426C4">
            <w:pPr>
              <w:pBdr>
                <w:top w:val="nil"/>
                <w:left w:val="nil"/>
                <w:bottom w:val="nil"/>
                <w:right w:val="nil"/>
                <w:between w:val="nil"/>
              </w:pBdr>
              <w:spacing w:before="120" w:line="242" w:lineRule="auto"/>
              <w:ind w:right="846"/>
              <w:jc w:val="both"/>
              <w:rPr>
                <w:rFonts w:ascii="Times New Roman" w:eastAsia="Times New Roman" w:hAnsi="Times New Roman" w:cs="Times New Roman"/>
                <w:color w:val="000000"/>
                <w:lang w:val="en-GB"/>
              </w:rPr>
            </w:pPr>
          </w:p>
        </w:tc>
      </w:tr>
      <w:tr w:rsidR="00B426C4" w:rsidRPr="0005268C" w14:paraId="1DD65DF5" w14:textId="77777777" w:rsidTr="001D29A4">
        <w:trPr>
          <w:trHeight w:val="132"/>
        </w:trPr>
        <w:tc>
          <w:tcPr>
            <w:tcW w:w="10023" w:type="dxa"/>
          </w:tcPr>
          <w:p w14:paraId="0000000F"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0"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sz w:val="20"/>
                <w:szCs w:val="20"/>
                <w:lang w:val="en-GB"/>
              </w:rPr>
              <w:t>This template's structure</w:t>
            </w:r>
            <w:r w:rsidRPr="0005268C">
              <w:rPr>
                <w:rFonts w:ascii="Times New Roman" w:eastAsia="Times New Roman" w:hAnsi="Times New Roman" w:cs="Times New Roman"/>
                <w:color w:val="000000"/>
                <w:sz w:val="20"/>
                <w:szCs w:val="20"/>
                <w:lang w:val="en-GB"/>
              </w:rPr>
              <w:t xml:space="preserve"> must be followed when preparing your proposal. It has been designed to ensure that the important aspects of your planned work are presented in a way that will enable the experts to make an effective assessment against the evaluation criteria. Sections 1, 2</w:t>
            </w:r>
            <w:r w:rsidRPr="0005268C">
              <w:rPr>
                <w:rFonts w:ascii="Times New Roman" w:eastAsia="Times New Roman" w:hAnsi="Times New Roman" w:cs="Times New Roman"/>
                <w:sz w:val="20"/>
                <w:szCs w:val="20"/>
                <w:lang w:val="en-GB"/>
              </w:rPr>
              <w:t>,</w:t>
            </w:r>
            <w:r w:rsidRPr="0005268C">
              <w:rPr>
                <w:rFonts w:ascii="Times New Roman" w:eastAsia="Times New Roman" w:hAnsi="Times New Roman" w:cs="Times New Roman"/>
                <w:color w:val="000000"/>
                <w:sz w:val="20"/>
                <w:szCs w:val="20"/>
                <w:lang w:val="en-GB"/>
              </w:rPr>
              <w:t xml:space="preserve"> and 3 each correspond to an evaluation criterion.</w:t>
            </w:r>
          </w:p>
          <w:p w14:paraId="00000011"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2"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Please be aware that proposals will be evaluated as they were submitted</w:t>
            </w:r>
            <w:r w:rsidRPr="0005268C">
              <w:rPr>
                <w:rFonts w:ascii="Times New Roman" w:eastAsia="Times New Roman" w:hAnsi="Times New Roman" w:cs="Times New Roman"/>
                <w:sz w:val="20"/>
                <w:szCs w:val="20"/>
                <w:lang w:val="en-GB"/>
              </w:rPr>
              <w:t xml:space="preserve"> rather than on their </w:t>
            </w:r>
            <w:r w:rsidRPr="0005268C">
              <w:rPr>
                <w:rFonts w:ascii="Times New Roman" w:eastAsia="Times New Roman" w:hAnsi="Times New Roman" w:cs="Times New Roman"/>
                <w:i/>
                <w:sz w:val="20"/>
                <w:szCs w:val="20"/>
                <w:lang w:val="en-GB"/>
              </w:rPr>
              <w:t>potential</w:t>
            </w:r>
            <w:r w:rsidRPr="0005268C">
              <w:rPr>
                <w:rFonts w:ascii="Times New Roman" w:eastAsia="Times New Roman" w:hAnsi="Times New Roman" w:cs="Times New Roman"/>
                <w:sz w:val="20"/>
                <w:szCs w:val="20"/>
                <w:lang w:val="en-GB"/>
              </w:rPr>
              <w:t xml:space="preserve"> if certain changes were to be made. This means that only proposals that successfully address all the required aspects will have a chance of being funded. Significant changes to content, budget, and consortium composition will not be possible </w:t>
            </w:r>
            <w:r w:rsidRPr="0005268C">
              <w:rPr>
                <w:rFonts w:ascii="Times New Roman" w:eastAsia="Times New Roman" w:hAnsi="Times New Roman" w:cs="Times New Roman"/>
                <w:color w:val="000000"/>
                <w:sz w:val="20"/>
                <w:szCs w:val="20"/>
                <w:lang w:val="en-GB"/>
              </w:rPr>
              <w:t>during grant preparation.</w:t>
            </w:r>
          </w:p>
          <w:p w14:paraId="00000013"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4"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b/>
                <w:color w:val="000000"/>
                <w:sz w:val="20"/>
                <w:szCs w:val="20"/>
                <w:lang w:val="en-GB"/>
              </w:rPr>
              <w:t>Page limit</w:t>
            </w:r>
            <w:r w:rsidRPr="0005268C">
              <w:rPr>
                <w:rFonts w:ascii="Times New Roman" w:eastAsia="Times New Roman" w:hAnsi="Times New Roman" w:cs="Times New Roman"/>
                <w:color w:val="000000"/>
                <w:sz w:val="20"/>
                <w:szCs w:val="20"/>
                <w:lang w:val="en-GB"/>
              </w:rPr>
              <w:t>: The title, list of participants</w:t>
            </w:r>
            <w:r w:rsidRPr="0005268C">
              <w:rPr>
                <w:rFonts w:ascii="Times New Roman" w:eastAsia="Times New Roman" w:hAnsi="Times New Roman" w:cs="Times New Roman"/>
                <w:sz w:val="20"/>
                <w:szCs w:val="20"/>
                <w:lang w:val="en-GB"/>
              </w:rPr>
              <w:t xml:space="preserve">, and </w:t>
            </w:r>
            <w:r w:rsidRPr="0005268C">
              <w:rPr>
                <w:rFonts w:ascii="Times New Roman" w:eastAsia="Times New Roman" w:hAnsi="Times New Roman" w:cs="Times New Roman"/>
                <w:b/>
                <w:sz w:val="20"/>
                <w:szCs w:val="20"/>
                <w:lang w:val="en-GB"/>
              </w:rPr>
              <w:t>all</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the</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sections</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together</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(from</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1</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to</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sz w:val="20"/>
                <w:szCs w:val="20"/>
                <w:lang w:val="en-GB"/>
              </w:rPr>
              <w:t>3)</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should</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not</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be</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longer</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than</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45</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b/>
                <w:color w:val="FF0000"/>
                <w:sz w:val="20"/>
                <w:szCs w:val="20"/>
                <w:lang w:val="en-GB"/>
              </w:rPr>
              <w:t>pages</w:t>
            </w:r>
            <w:r w:rsidRPr="0005268C">
              <w:rPr>
                <w:rFonts w:ascii="Times New Roman" w:eastAsia="Times New Roman" w:hAnsi="Times New Roman" w:cs="Times New Roman"/>
                <w:sz w:val="20"/>
                <w:szCs w:val="20"/>
                <w:lang w:val="en-GB"/>
              </w:rPr>
              <w:t>. All tables, figures, references, and any other element pertaining to these sections must be included as an integral part of them</w:t>
            </w:r>
            <w:r w:rsidRPr="0005268C">
              <w:rPr>
                <w:rFonts w:ascii="Times New Roman" w:eastAsia="Times New Roman" w:hAnsi="Times New Roman" w:cs="Times New Roman"/>
                <w:color w:val="000000"/>
                <w:sz w:val="20"/>
                <w:szCs w:val="20"/>
                <w:lang w:val="en-GB"/>
              </w:rPr>
              <w:t xml:space="preserve"> and are thus counted against this page limit.</w:t>
            </w:r>
          </w:p>
          <w:p w14:paraId="00000015"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6"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b/>
                <w:color w:val="000000"/>
                <w:sz w:val="20"/>
                <w:szCs w:val="20"/>
                <w:lang w:val="en-GB"/>
              </w:rPr>
            </w:pPr>
            <w:r w:rsidRPr="0005268C">
              <w:rPr>
                <w:rFonts w:ascii="Times New Roman" w:eastAsia="Times New Roman" w:hAnsi="Times New Roman" w:cs="Times New Roman"/>
                <w:color w:val="000000"/>
                <w:sz w:val="20"/>
                <w:szCs w:val="20"/>
                <w:lang w:val="en-GB"/>
              </w:rPr>
              <w:t>The page limit will be applied automatically; therefore</w:t>
            </w:r>
            <w:r w:rsidRPr="0005268C">
              <w:rPr>
                <w:rFonts w:ascii="Times New Roman" w:eastAsia="Times New Roman" w:hAnsi="Times New Roman" w:cs="Times New Roman"/>
                <w:sz w:val="20"/>
                <w:szCs w:val="20"/>
                <w:lang w:val="en-GB"/>
              </w:rPr>
              <w:t>,</w:t>
            </w:r>
            <w:r w:rsidRPr="0005268C">
              <w:rPr>
                <w:rFonts w:ascii="Times New Roman" w:eastAsia="Times New Roman" w:hAnsi="Times New Roman" w:cs="Times New Roman"/>
                <w:color w:val="000000"/>
                <w:sz w:val="20"/>
                <w:szCs w:val="20"/>
                <w:lang w:val="en-GB"/>
              </w:rPr>
              <w:t xml:space="preserve"> you </w:t>
            </w:r>
            <w:r w:rsidRPr="0005268C">
              <w:rPr>
                <w:rFonts w:ascii="Times New Roman" w:eastAsia="Times New Roman" w:hAnsi="Times New Roman" w:cs="Times New Roman"/>
                <w:b/>
                <w:color w:val="000000"/>
                <w:sz w:val="20"/>
                <w:szCs w:val="20"/>
                <w:lang w:val="en-GB"/>
              </w:rPr>
              <w:t>must remove this instruction page before submitting.</w:t>
            </w:r>
          </w:p>
          <w:p w14:paraId="00000017"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8"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 xml:space="preserve">If you attempt to upload a proposal longer than the specified limit, </w:t>
            </w:r>
            <w:r w:rsidRPr="0005268C">
              <w:rPr>
                <w:rFonts w:ascii="Times New Roman" w:eastAsia="Times New Roman" w:hAnsi="Times New Roman" w:cs="Times New Roman"/>
                <w:color w:val="FF0000"/>
                <w:sz w:val="20"/>
                <w:szCs w:val="20"/>
                <w:lang w:val="en-GB"/>
              </w:rPr>
              <w:t>the</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color w:val="FF0000"/>
                <w:sz w:val="20"/>
                <w:szCs w:val="20"/>
                <w:lang w:val="en-GB"/>
              </w:rPr>
              <w:t>electronic</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color w:val="FF0000"/>
                <w:sz w:val="20"/>
                <w:szCs w:val="20"/>
                <w:lang w:val="en-GB"/>
              </w:rPr>
              <w:t>submission</w:t>
            </w:r>
            <w:r w:rsidRPr="0005268C">
              <w:rPr>
                <w:rFonts w:ascii="Times New Roman" w:eastAsia="Times New Roman" w:hAnsi="Times New Roman" w:cs="Times New Roman"/>
                <w:sz w:val="20"/>
                <w:szCs w:val="20"/>
                <w:lang w:val="en-GB"/>
              </w:rPr>
              <w:t xml:space="preserve"> </w:t>
            </w:r>
            <w:r w:rsidRPr="0005268C">
              <w:rPr>
                <w:rFonts w:ascii="Times New Roman" w:eastAsia="Times New Roman" w:hAnsi="Times New Roman" w:cs="Times New Roman"/>
                <w:color w:val="FF0000"/>
                <w:sz w:val="20"/>
                <w:szCs w:val="20"/>
                <w:lang w:val="en-GB"/>
              </w:rPr>
              <w:t>system will automatically reject it</w:t>
            </w:r>
            <w:r w:rsidRPr="0005268C">
              <w:rPr>
                <w:rFonts w:ascii="Times New Roman" w:eastAsia="Times New Roman" w:hAnsi="Times New Roman" w:cs="Times New Roman"/>
                <w:sz w:val="20"/>
                <w:szCs w:val="20"/>
                <w:lang w:val="en-GB"/>
              </w:rPr>
              <w:t xml:space="preserve">. The proposal is a self-contained document. Experts will be instructed to ignore hyperlinks to information </w:t>
            </w:r>
            <w:r w:rsidRPr="0005268C">
              <w:rPr>
                <w:rFonts w:ascii="Times New Roman" w:eastAsia="Times New Roman" w:hAnsi="Times New Roman" w:cs="Times New Roman"/>
                <w:color w:val="000000"/>
                <w:sz w:val="20"/>
                <w:szCs w:val="20"/>
                <w:lang w:val="en-GB"/>
              </w:rPr>
              <w:t>specifically designed to expand the proposal, thus circumventing the page limit.</w:t>
            </w:r>
          </w:p>
          <w:p w14:paraId="00000019"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A"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 xml:space="preserve">Please </w:t>
            </w:r>
            <w:r w:rsidRPr="0005268C">
              <w:rPr>
                <w:rFonts w:ascii="Times New Roman" w:eastAsia="Times New Roman" w:hAnsi="Times New Roman" w:cs="Times New Roman"/>
                <w:b/>
                <w:color w:val="000000"/>
                <w:sz w:val="20"/>
                <w:szCs w:val="20"/>
                <w:u w:val="single"/>
                <w:lang w:val="en-GB"/>
              </w:rPr>
              <w:t>do not consider the page limit as a target</w:t>
            </w:r>
            <w:r w:rsidRPr="0005268C">
              <w:rPr>
                <w:rFonts w:ascii="Times New Roman" w:eastAsia="Times New Roman" w:hAnsi="Times New Roman" w:cs="Times New Roman"/>
                <w:color w:val="000000"/>
                <w:sz w:val="20"/>
                <w:szCs w:val="20"/>
                <w:lang w:val="en-GB"/>
              </w:rPr>
              <w:t>! It is in your interest to keep your text as concise as possible since experts rarely view unnecessarily long proposals in a positive light.</w:t>
            </w:r>
          </w:p>
          <w:p w14:paraId="0000001B"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C"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 xml:space="preserve">The following </w:t>
            </w:r>
            <w:r w:rsidRPr="0005268C">
              <w:rPr>
                <w:rFonts w:ascii="Times New Roman" w:eastAsia="Times New Roman" w:hAnsi="Times New Roman" w:cs="Times New Roman"/>
                <w:b/>
                <w:color w:val="000000"/>
                <w:sz w:val="20"/>
                <w:szCs w:val="20"/>
                <w:lang w:val="en-GB"/>
              </w:rPr>
              <w:t>formatting conditions</w:t>
            </w:r>
            <w:r w:rsidRPr="0005268C">
              <w:rPr>
                <w:rFonts w:ascii="Times New Roman" w:eastAsia="Times New Roman" w:hAnsi="Times New Roman" w:cs="Times New Roman"/>
                <w:color w:val="000000"/>
                <w:sz w:val="20"/>
                <w:szCs w:val="20"/>
                <w:lang w:val="en-GB"/>
              </w:rPr>
              <w:t xml:space="preserve"> apply.</w:t>
            </w:r>
          </w:p>
          <w:p w14:paraId="0000001D"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1E"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The reference font for the body text of PRIMA proposals is Times New Roman (Windows platforms),</w:t>
            </w:r>
          </w:p>
          <w:p w14:paraId="0000001F"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Times/Times New Roman (Apple platforms) or Nimbus Roman No. 9 L (Linux distributions).</w:t>
            </w:r>
          </w:p>
          <w:p w14:paraId="00000020"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21"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 xml:space="preserve">The use of a different font for the body text is not advised and is subject to the cumulative conditions that the font is legible and that its use does not significantly shorten the representation of the proposal in </w:t>
            </w:r>
            <w:r w:rsidRPr="0005268C">
              <w:rPr>
                <w:rFonts w:ascii="Times New Roman" w:eastAsia="Times New Roman" w:hAnsi="Times New Roman" w:cs="Times New Roman"/>
                <w:sz w:val="20"/>
                <w:szCs w:val="20"/>
                <w:lang w:val="en-GB"/>
              </w:rPr>
              <w:t xml:space="preserve">the </w:t>
            </w:r>
            <w:r w:rsidRPr="0005268C">
              <w:rPr>
                <w:rFonts w:ascii="Times New Roman" w:eastAsia="Times New Roman" w:hAnsi="Times New Roman" w:cs="Times New Roman"/>
                <w:color w:val="000000"/>
                <w:sz w:val="20"/>
                <w:szCs w:val="20"/>
                <w:lang w:val="en-GB"/>
              </w:rPr>
              <w:t xml:space="preserve">number of pages compared to using the reference font (for example </w:t>
            </w:r>
            <w:r w:rsidRPr="0005268C">
              <w:rPr>
                <w:rFonts w:ascii="Times New Roman" w:eastAsia="Times New Roman" w:hAnsi="Times New Roman" w:cs="Times New Roman"/>
                <w:sz w:val="20"/>
                <w:szCs w:val="20"/>
                <w:lang w:val="en-GB"/>
              </w:rPr>
              <w:t>to</w:t>
            </w:r>
            <w:r w:rsidRPr="0005268C">
              <w:rPr>
                <w:rFonts w:ascii="Times New Roman" w:eastAsia="Times New Roman" w:hAnsi="Times New Roman" w:cs="Times New Roman"/>
                <w:color w:val="000000"/>
                <w:sz w:val="20"/>
                <w:szCs w:val="20"/>
                <w:lang w:val="en-GB"/>
              </w:rPr>
              <w:t xml:space="preserve"> bypass the page limit).</w:t>
            </w:r>
          </w:p>
          <w:p w14:paraId="00000022"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b/>
                <w:color w:val="FF0000"/>
                <w:sz w:val="20"/>
                <w:szCs w:val="20"/>
                <w:lang w:val="en-GB"/>
              </w:rPr>
              <w:t>The minimum font size allowed is 11 points.</w:t>
            </w:r>
            <w:r w:rsidRPr="0005268C">
              <w:rPr>
                <w:rFonts w:ascii="Times New Roman" w:eastAsia="Times New Roman" w:hAnsi="Times New Roman" w:cs="Times New Roman"/>
                <w:color w:val="FF0000"/>
                <w:sz w:val="20"/>
                <w:szCs w:val="20"/>
                <w:lang w:val="en-GB"/>
              </w:rPr>
              <w:t xml:space="preserve"> </w:t>
            </w:r>
            <w:r w:rsidRPr="0005268C">
              <w:rPr>
                <w:rFonts w:ascii="Times New Roman" w:eastAsia="Times New Roman" w:hAnsi="Times New Roman" w:cs="Times New Roman"/>
                <w:color w:val="000000"/>
                <w:sz w:val="20"/>
                <w:szCs w:val="20"/>
                <w:lang w:val="en-GB"/>
              </w:rPr>
              <w:t xml:space="preserve">Standard character spacing and a minimum of </w:t>
            </w:r>
            <w:r w:rsidRPr="0005268C">
              <w:rPr>
                <w:rFonts w:ascii="Times New Roman" w:eastAsia="Times New Roman" w:hAnsi="Times New Roman" w:cs="Times New Roman"/>
                <w:sz w:val="20"/>
                <w:szCs w:val="20"/>
                <w:lang w:val="en-GB"/>
              </w:rPr>
              <w:t>single-line</w:t>
            </w:r>
            <w:r w:rsidRPr="0005268C">
              <w:rPr>
                <w:rFonts w:ascii="Times New Roman" w:eastAsia="Times New Roman" w:hAnsi="Times New Roman" w:cs="Times New Roman"/>
                <w:color w:val="000000"/>
                <w:sz w:val="20"/>
                <w:szCs w:val="20"/>
                <w:lang w:val="en-GB"/>
              </w:rPr>
              <w:t xml:space="preserve"> spacing is to be used.</w:t>
            </w:r>
          </w:p>
          <w:p w14:paraId="00000023"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24"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 xml:space="preserve">Text elements other than the body text, such as headers, foot/end notes, captions, </w:t>
            </w:r>
            <w:r w:rsidRPr="0005268C">
              <w:rPr>
                <w:rFonts w:ascii="Times New Roman" w:eastAsia="Times New Roman" w:hAnsi="Times New Roman" w:cs="Times New Roman"/>
                <w:sz w:val="20"/>
                <w:szCs w:val="20"/>
                <w:lang w:val="en-GB"/>
              </w:rPr>
              <w:t>and formula</w:t>
            </w:r>
            <w:r w:rsidRPr="0005268C">
              <w:rPr>
                <w:rFonts w:ascii="Times New Roman" w:eastAsia="Times New Roman" w:hAnsi="Times New Roman" w:cs="Times New Roman"/>
                <w:color w:val="000000"/>
                <w:sz w:val="20"/>
                <w:szCs w:val="20"/>
                <w:lang w:val="en-GB"/>
              </w:rPr>
              <w:t>, may deviate but must be legible.</w:t>
            </w:r>
          </w:p>
          <w:p w14:paraId="00000025" w14:textId="77777777" w:rsidR="00B426C4" w:rsidRPr="0005268C" w:rsidRDefault="00B426C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p>
          <w:p w14:paraId="00000026" w14:textId="77777777" w:rsidR="00B426C4" w:rsidRPr="0005268C" w:rsidRDefault="0000000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0000"/>
                <w:sz w:val="20"/>
                <w:szCs w:val="20"/>
                <w:lang w:val="en-GB"/>
              </w:rPr>
            </w:pPr>
            <w:r w:rsidRPr="0005268C">
              <w:rPr>
                <w:rFonts w:ascii="Times New Roman" w:eastAsia="Times New Roman" w:hAnsi="Times New Roman" w:cs="Times New Roman"/>
                <w:color w:val="000000"/>
                <w:sz w:val="20"/>
                <w:szCs w:val="20"/>
                <w:lang w:val="en-GB"/>
              </w:rPr>
              <w:t>The page size is A4, and all margins (top, bottom, left, right) should be at least 15 mm (not including any footers or headers).</w:t>
            </w:r>
          </w:p>
          <w:p w14:paraId="0000002A" w14:textId="77777777" w:rsidR="00B426C4" w:rsidRPr="0005268C" w:rsidRDefault="00B426C4">
            <w:pPr>
              <w:widowControl/>
              <w:pBdr>
                <w:top w:val="nil"/>
                <w:left w:val="nil"/>
                <w:bottom w:val="nil"/>
                <w:right w:val="nil"/>
                <w:between w:val="nil"/>
              </w:pBdr>
              <w:jc w:val="both"/>
              <w:rPr>
                <w:rFonts w:ascii="Times New Roman" w:eastAsia="Times New Roman" w:hAnsi="Times New Roman" w:cs="Times New Roman"/>
                <w:color w:val="000000"/>
                <w:sz w:val="24"/>
                <w:szCs w:val="24"/>
                <w:lang w:val="en-GB"/>
              </w:rPr>
            </w:pPr>
          </w:p>
        </w:tc>
      </w:tr>
    </w:tbl>
    <w:p w14:paraId="0000002B" w14:textId="77777777" w:rsidR="00B426C4" w:rsidRPr="0005268C" w:rsidRDefault="00B426C4">
      <w:pPr>
        <w:pBdr>
          <w:top w:val="nil"/>
          <w:left w:val="nil"/>
          <w:bottom w:val="nil"/>
          <w:right w:val="nil"/>
          <w:between w:val="nil"/>
        </w:pBdr>
        <w:spacing w:before="120" w:line="242" w:lineRule="auto"/>
        <w:ind w:left="427" w:right="846"/>
        <w:jc w:val="both"/>
        <w:rPr>
          <w:rFonts w:ascii="Times New Roman" w:eastAsia="Times New Roman" w:hAnsi="Times New Roman" w:cs="Times New Roman"/>
          <w:color w:val="000000"/>
          <w:lang w:val="en-GB"/>
        </w:rPr>
      </w:pPr>
    </w:p>
    <w:p w14:paraId="0000002C" w14:textId="77777777" w:rsidR="00B426C4" w:rsidRPr="0005268C" w:rsidRDefault="00B426C4">
      <w:pPr>
        <w:pBdr>
          <w:top w:val="nil"/>
          <w:left w:val="nil"/>
          <w:bottom w:val="nil"/>
          <w:right w:val="nil"/>
          <w:between w:val="nil"/>
        </w:pBdr>
        <w:spacing w:before="120" w:line="242" w:lineRule="auto"/>
        <w:ind w:left="427" w:right="846"/>
        <w:jc w:val="both"/>
        <w:rPr>
          <w:rFonts w:ascii="Times New Roman" w:eastAsia="Times New Roman" w:hAnsi="Times New Roman" w:cs="Times New Roman"/>
          <w:color w:val="000000"/>
          <w:lang w:val="en-GB"/>
        </w:rPr>
      </w:pPr>
    </w:p>
    <w:tbl>
      <w:tblPr>
        <w:tblStyle w:val="a0"/>
        <w:tblW w:w="10457" w:type="dxa"/>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9072"/>
      </w:tblGrid>
      <w:tr w:rsidR="00B426C4" w:rsidRPr="0005268C" w14:paraId="43DF4204" w14:textId="77777777">
        <w:trPr>
          <w:trHeight w:val="467"/>
        </w:trPr>
        <w:tc>
          <w:tcPr>
            <w:tcW w:w="10457" w:type="dxa"/>
            <w:gridSpan w:val="2"/>
          </w:tcPr>
          <w:p w14:paraId="0000002D" w14:textId="77777777" w:rsidR="00B426C4" w:rsidRPr="0005268C" w:rsidRDefault="00000000">
            <w:pPr>
              <w:pBdr>
                <w:top w:val="nil"/>
                <w:left w:val="nil"/>
                <w:bottom w:val="nil"/>
                <w:right w:val="nil"/>
                <w:between w:val="nil"/>
              </w:pBdr>
              <w:spacing w:line="268" w:lineRule="auto"/>
              <w:ind w:left="5"/>
              <w:jc w:val="center"/>
              <w:rPr>
                <w:b/>
                <w:color w:val="000000"/>
                <w:lang w:val="en-GB"/>
              </w:rPr>
            </w:pPr>
            <w:r w:rsidRPr="0005268C">
              <w:rPr>
                <w:b/>
                <w:color w:val="000000"/>
                <w:lang w:val="en-GB"/>
              </w:rPr>
              <w:t>DEFINITIONS</w:t>
            </w:r>
          </w:p>
        </w:tc>
      </w:tr>
      <w:tr w:rsidR="00B426C4" w:rsidRPr="0005268C" w14:paraId="66F46E44" w14:textId="77777777">
        <w:trPr>
          <w:trHeight w:val="2212"/>
        </w:trPr>
        <w:tc>
          <w:tcPr>
            <w:tcW w:w="1385" w:type="dxa"/>
          </w:tcPr>
          <w:p w14:paraId="0000002F" w14:textId="77777777" w:rsidR="00B426C4" w:rsidRPr="0005268C" w:rsidRDefault="00000000">
            <w:pPr>
              <w:pBdr>
                <w:top w:val="nil"/>
                <w:left w:val="nil"/>
                <w:bottom w:val="nil"/>
                <w:right w:val="nil"/>
                <w:between w:val="nil"/>
              </w:pBdr>
              <w:spacing w:before="1"/>
              <w:ind w:left="107"/>
              <w:rPr>
                <w:b/>
                <w:color w:val="000000"/>
                <w:lang w:val="en-GB"/>
              </w:rPr>
            </w:pPr>
            <w:r w:rsidRPr="0005268C">
              <w:rPr>
                <w:b/>
                <w:color w:val="000000"/>
                <w:lang w:val="en-GB"/>
              </w:rPr>
              <w:lastRenderedPageBreak/>
              <w:t>Critical risk</w:t>
            </w:r>
          </w:p>
        </w:tc>
        <w:tc>
          <w:tcPr>
            <w:tcW w:w="9072" w:type="dxa"/>
          </w:tcPr>
          <w:p w14:paraId="00000030" w14:textId="77777777" w:rsidR="00B426C4" w:rsidRPr="0005268C" w:rsidRDefault="00000000">
            <w:pPr>
              <w:pBdr>
                <w:top w:val="nil"/>
                <w:left w:val="nil"/>
                <w:bottom w:val="nil"/>
                <w:right w:val="nil"/>
                <w:between w:val="nil"/>
              </w:pBdr>
              <w:ind w:left="107" w:right="116"/>
              <w:rPr>
                <w:color w:val="000000"/>
                <w:lang w:val="en-GB"/>
              </w:rPr>
            </w:pPr>
            <w:r w:rsidRPr="0005268C">
              <w:rPr>
                <w:color w:val="000000"/>
                <w:lang w:val="en-GB"/>
              </w:rPr>
              <w:t xml:space="preserve">A critical risk is a plausible event or issue that could </w:t>
            </w:r>
            <w:r w:rsidRPr="0005268C">
              <w:rPr>
                <w:lang w:val="en-GB"/>
              </w:rPr>
              <w:t>significantly adversely impact the project's ability</w:t>
            </w:r>
            <w:r w:rsidRPr="0005268C">
              <w:rPr>
                <w:color w:val="000000"/>
                <w:lang w:val="en-GB"/>
              </w:rPr>
              <w:t xml:space="preserve"> to achieve its objectives.</w:t>
            </w:r>
          </w:p>
          <w:p w14:paraId="00000031" w14:textId="77777777" w:rsidR="00B426C4" w:rsidRPr="0005268C" w:rsidRDefault="00000000">
            <w:pPr>
              <w:pBdr>
                <w:top w:val="nil"/>
                <w:left w:val="nil"/>
                <w:bottom w:val="nil"/>
                <w:right w:val="nil"/>
                <w:between w:val="nil"/>
              </w:pBdr>
              <w:spacing w:before="201"/>
              <w:ind w:left="107" w:right="116"/>
              <w:rPr>
                <w:color w:val="000000"/>
                <w:lang w:val="en-GB"/>
              </w:rPr>
            </w:pPr>
            <w:r w:rsidRPr="0005268C">
              <w:rPr>
                <w:color w:val="000000"/>
                <w:lang w:val="en-GB"/>
              </w:rPr>
              <w:t xml:space="preserve">Level of likelihood to occur (Low/medium/high): The likelihood is the estimated probability that the risk will </w:t>
            </w:r>
            <w:r w:rsidRPr="0005268C">
              <w:rPr>
                <w:lang w:val="en-GB"/>
              </w:rPr>
              <w:t>materialize</w:t>
            </w:r>
            <w:r w:rsidRPr="0005268C">
              <w:rPr>
                <w:color w:val="000000"/>
                <w:lang w:val="en-GB"/>
              </w:rPr>
              <w:t xml:space="preserve"> even after taking account of the mitigating measures put in place.</w:t>
            </w:r>
          </w:p>
          <w:p w14:paraId="00000032" w14:textId="77777777" w:rsidR="00B426C4" w:rsidRPr="0005268C" w:rsidRDefault="00000000">
            <w:pPr>
              <w:pBdr>
                <w:top w:val="nil"/>
                <w:left w:val="nil"/>
                <w:bottom w:val="nil"/>
                <w:right w:val="nil"/>
                <w:between w:val="nil"/>
              </w:pBdr>
              <w:spacing w:before="200"/>
              <w:ind w:left="107"/>
              <w:rPr>
                <w:color w:val="000000"/>
                <w:lang w:val="en-GB"/>
              </w:rPr>
            </w:pPr>
            <w:r w:rsidRPr="0005268C">
              <w:rPr>
                <w:color w:val="000000"/>
                <w:lang w:val="en-GB"/>
              </w:rPr>
              <w:t xml:space="preserve">Level of severity (Low/medium/high): The </w:t>
            </w:r>
            <w:r w:rsidRPr="0005268C">
              <w:rPr>
                <w:lang w:val="en-GB"/>
              </w:rPr>
              <w:t>risk's relative seriousness and its effect's significance</w:t>
            </w:r>
            <w:r w:rsidRPr="0005268C">
              <w:rPr>
                <w:color w:val="000000"/>
                <w:lang w:val="en-GB"/>
              </w:rPr>
              <w:t>.</w:t>
            </w:r>
          </w:p>
        </w:tc>
      </w:tr>
      <w:tr w:rsidR="00B426C4" w:rsidRPr="0005268C" w14:paraId="2F139D39" w14:textId="77777777">
        <w:trPr>
          <w:trHeight w:val="1005"/>
        </w:trPr>
        <w:tc>
          <w:tcPr>
            <w:tcW w:w="1385" w:type="dxa"/>
          </w:tcPr>
          <w:p w14:paraId="00000033" w14:textId="77777777" w:rsidR="00B426C4" w:rsidRPr="0005268C" w:rsidRDefault="00000000">
            <w:pPr>
              <w:pBdr>
                <w:top w:val="nil"/>
                <w:left w:val="nil"/>
                <w:bottom w:val="nil"/>
                <w:right w:val="nil"/>
                <w:between w:val="nil"/>
              </w:pBdr>
              <w:spacing w:line="268" w:lineRule="auto"/>
              <w:ind w:left="107"/>
              <w:rPr>
                <w:b/>
                <w:color w:val="000000"/>
                <w:lang w:val="en-GB"/>
              </w:rPr>
            </w:pPr>
            <w:r w:rsidRPr="0005268C">
              <w:rPr>
                <w:b/>
                <w:color w:val="000000"/>
                <w:lang w:val="en-GB"/>
              </w:rPr>
              <w:t>Deliverable</w:t>
            </w:r>
          </w:p>
        </w:tc>
        <w:tc>
          <w:tcPr>
            <w:tcW w:w="9072" w:type="dxa"/>
          </w:tcPr>
          <w:p w14:paraId="00000034" w14:textId="487D5F72" w:rsidR="00B426C4" w:rsidRPr="0005268C" w:rsidRDefault="00000000">
            <w:pPr>
              <w:pBdr>
                <w:top w:val="nil"/>
                <w:left w:val="nil"/>
                <w:bottom w:val="nil"/>
                <w:right w:val="nil"/>
                <w:between w:val="nil"/>
              </w:pBdr>
              <w:ind w:left="107" w:right="93"/>
              <w:jc w:val="both"/>
              <w:rPr>
                <w:color w:val="000000"/>
                <w:lang w:val="en-GB"/>
              </w:rPr>
            </w:pPr>
            <w:r w:rsidRPr="0005268C">
              <w:rPr>
                <w:color w:val="000000"/>
                <w:lang w:val="en-GB"/>
              </w:rPr>
              <w:t>A report that is</w:t>
            </w:r>
            <w:r w:rsidR="001D29A4" w:rsidRPr="0005268C">
              <w:rPr>
                <w:color w:val="000000"/>
                <w:lang w:val="en-GB"/>
              </w:rPr>
              <w:t xml:space="preserve"> </w:t>
            </w:r>
            <w:sdt>
              <w:sdtPr>
                <w:rPr>
                  <w:lang w:val="en-GB"/>
                </w:rPr>
                <w:tag w:val="goog_rdk_4"/>
                <w:id w:val="604857802"/>
              </w:sdtPr>
              <w:sdtContent>
                <w:r w:rsidRPr="0005268C">
                  <w:rPr>
                    <w:color w:val="000000"/>
                    <w:lang w:val="en-GB"/>
                  </w:rPr>
                  <w:t>uploaded to the PRIMA monitoring system,</w:t>
                </w:r>
              </w:sdtContent>
            </w:sdt>
            <w:r w:rsidRPr="0005268C">
              <w:rPr>
                <w:color w:val="000000"/>
                <w:lang w:val="en-GB"/>
              </w:rPr>
              <w:t xml:space="preserve"> providing information to ensure effective monitoring of the project. There are different types of deliverables (e.g. a report on specific activities or results, data management plans, ethics or security requirements).</w:t>
            </w:r>
          </w:p>
        </w:tc>
      </w:tr>
      <w:tr w:rsidR="00B426C4" w:rsidRPr="0005268C" w14:paraId="32DCAC8E" w14:textId="77777777" w:rsidTr="001D29A4">
        <w:trPr>
          <w:trHeight w:val="2295"/>
        </w:trPr>
        <w:tc>
          <w:tcPr>
            <w:tcW w:w="1385" w:type="dxa"/>
          </w:tcPr>
          <w:p w14:paraId="00000035" w14:textId="77777777" w:rsidR="00B426C4" w:rsidRPr="0005268C" w:rsidRDefault="00000000">
            <w:pPr>
              <w:pBdr>
                <w:top w:val="nil"/>
                <w:left w:val="nil"/>
                <w:bottom w:val="nil"/>
                <w:right w:val="nil"/>
                <w:between w:val="nil"/>
              </w:pBdr>
              <w:spacing w:line="268" w:lineRule="auto"/>
              <w:ind w:left="107"/>
              <w:rPr>
                <w:b/>
                <w:color w:val="000000"/>
                <w:lang w:val="en-GB"/>
              </w:rPr>
            </w:pPr>
            <w:r w:rsidRPr="0005268C">
              <w:rPr>
                <w:b/>
                <w:color w:val="000000"/>
                <w:lang w:val="en-GB"/>
              </w:rPr>
              <w:t>Impacts</w:t>
            </w:r>
          </w:p>
        </w:tc>
        <w:tc>
          <w:tcPr>
            <w:tcW w:w="9072" w:type="dxa"/>
          </w:tcPr>
          <w:p w14:paraId="00000036" w14:textId="77777777" w:rsidR="00B426C4" w:rsidRPr="0005268C" w:rsidRDefault="00000000">
            <w:pPr>
              <w:pBdr>
                <w:top w:val="nil"/>
                <w:left w:val="nil"/>
                <w:bottom w:val="nil"/>
                <w:right w:val="nil"/>
                <w:between w:val="nil"/>
              </w:pBdr>
              <w:ind w:right="94"/>
              <w:jc w:val="both"/>
              <w:rPr>
                <w:lang w:val="en-GB"/>
              </w:rPr>
            </w:pPr>
            <w:r w:rsidRPr="0005268C">
              <w:rPr>
                <w:lang w:val="en-GB"/>
              </w:rPr>
              <w:t xml:space="preserve">In the context of the PRIMA Work Programme, </w:t>
            </w:r>
            <w:r w:rsidRPr="0005268C">
              <w:rPr>
                <w:i/>
                <w:lang w:val="en-GB"/>
              </w:rPr>
              <w:t>impact</w:t>
            </w:r>
            <w:r w:rsidRPr="0005268C">
              <w:rPr>
                <w:lang w:val="en-GB"/>
              </w:rPr>
              <w:t xml:space="preserve"> refers to the wider, long-term effects of a project on society (including environmental aspects), the economy, and scientific progress. These effects are enabled by the project’s outcomes and contribute to the expected impacts outlined in the Work Programme contributing to the achievement of PRIMA objectives</w:t>
            </w:r>
          </w:p>
          <w:sdt>
            <w:sdtPr>
              <w:rPr>
                <w:lang w:val="en-GB"/>
              </w:rPr>
              <w:tag w:val="goog_rdk_6"/>
              <w:id w:val="1972013052"/>
            </w:sdtPr>
            <w:sdtContent>
              <w:p w14:paraId="00000038" w14:textId="77777777" w:rsidR="00B426C4" w:rsidRPr="0005268C" w:rsidRDefault="00000000" w:rsidP="001D29A4">
                <w:pPr>
                  <w:pBdr>
                    <w:top w:val="nil"/>
                    <w:left w:val="nil"/>
                    <w:bottom w:val="nil"/>
                    <w:right w:val="nil"/>
                    <w:between w:val="nil"/>
                  </w:pBdr>
                  <w:spacing w:before="199"/>
                  <w:ind w:left="107" w:right="90"/>
                  <w:jc w:val="both"/>
                  <w:rPr>
                    <w:color w:val="000000"/>
                    <w:lang w:val="en-GB"/>
                  </w:rPr>
                </w:pPr>
                <w:r w:rsidRPr="0005268C">
                  <w:rPr>
                    <w:color w:val="000000"/>
                    <w:lang w:val="en-GB"/>
                  </w:rPr>
                  <w:t xml:space="preserve">Example: </w:t>
                </w:r>
                <w:sdt>
                  <w:sdtPr>
                    <w:rPr>
                      <w:lang w:val="en-GB"/>
                    </w:rPr>
                    <w:tag w:val="goog_rdk_5"/>
                    <w:id w:val="1023828997"/>
                  </w:sdtPr>
                  <w:sdtContent>
                    <w:r w:rsidRPr="0005268C">
                      <w:rPr>
                        <w:color w:val="000000"/>
                        <w:lang w:val="en-GB"/>
                      </w:rPr>
                      <w:t xml:space="preserve">The adoption of the smart irrigation system leads to 20% reduction in water use and 15% increase in crop yield across pilot sites, contributing to long-term water sustainability, improved income for farmers and greater resilience to climate change. </w:t>
                    </w:r>
                  </w:sdtContent>
                </w:sdt>
              </w:p>
            </w:sdtContent>
          </w:sdt>
        </w:tc>
      </w:tr>
      <w:tr w:rsidR="00B426C4" w:rsidRPr="0005268C" w14:paraId="56D48C0A" w14:textId="77777777">
        <w:trPr>
          <w:trHeight w:val="1811"/>
        </w:trPr>
        <w:tc>
          <w:tcPr>
            <w:tcW w:w="1385" w:type="dxa"/>
          </w:tcPr>
          <w:p w14:paraId="00000039" w14:textId="77777777" w:rsidR="00B426C4" w:rsidRPr="0005268C" w:rsidRDefault="00000000">
            <w:pPr>
              <w:pBdr>
                <w:top w:val="nil"/>
                <w:left w:val="nil"/>
                <w:bottom w:val="nil"/>
                <w:right w:val="nil"/>
                <w:between w:val="nil"/>
              </w:pBdr>
              <w:spacing w:line="268" w:lineRule="auto"/>
              <w:ind w:left="107"/>
              <w:rPr>
                <w:b/>
                <w:color w:val="000000"/>
                <w:lang w:val="en-GB"/>
              </w:rPr>
            </w:pPr>
            <w:r w:rsidRPr="0005268C">
              <w:rPr>
                <w:b/>
                <w:color w:val="000000"/>
                <w:lang w:val="en-GB"/>
              </w:rPr>
              <w:t>Milestone</w:t>
            </w:r>
          </w:p>
        </w:tc>
        <w:tc>
          <w:tcPr>
            <w:tcW w:w="9072" w:type="dxa"/>
          </w:tcPr>
          <w:p w14:paraId="0000003A" w14:textId="77777777" w:rsidR="00B426C4" w:rsidRPr="0005268C" w:rsidRDefault="00000000">
            <w:pPr>
              <w:pBdr>
                <w:top w:val="nil"/>
                <w:left w:val="nil"/>
                <w:bottom w:val="nil"/>
                <w:right w:val="nil"/>
                <w:between w:val="nil"/>
              </w:pBdr>
              <w:ind w:left="107" w:right="93"/>
              <w:jc w:val="both"/>
              <w:rPr>
                <w:color w:val="000000"/>
                <w:lang w:val="en-GB"/>
              </w:rPr>
            </w:pPr>
            <w:r w:rsidRPr="0005268C">
              <w:rPr>
                <w:color w:val="000000"/>
                <w:lang w:val="en-GB"/>
              </w:rPr>
              <w:t>Control points in the project that help to chart progress. Milestones may correspond to the achievement of a key result, allowing the next phase of the work to begin. They may also be needed at intermediary points so that, if problems have arisen, corrective measures can be taken. A milestone may be a critical decision point in the project where, for example, the consortium must decide which of several technologies to adopt for further development. The achievement of a milestone should be verifiable.</w:t>
            </w:r>
          </w:p>
        </w:tc>
      </w:tr>
      <w:tr w:rsidR="00B426C4" w:rsidRPr="0005268C" w14:paraId="330D4E46" w14:textId="77777777">
        <w:trPr>
          <w:trHeight w:val="1542"/>
        </w:trPr>
        <w:tc>
          <w:tcPr>
            <w:tcW w:w="1385" w:type="dxa"/>
          </w:tcPr>
          <w:p w14:paraId="0000003B" w14:textId="77777777" w:rsidR="00B426C4" w:rsidRPr="0005268C" w:rsidRDefault="00000000">
            <w:pPr>
              <w:pBdr>
                <w:top w:val="nil"/>
                <w:left w:val="nil"/>
                <w:bottom w:val="nil"/>
                <w:right w:val="nil"/>
                <w:between w:val="nil"/>
              </w:pBdr>
              <w:spacing w:line="268" w:lineRule="auto"/>
              <w:ind w:left="107"/>
              <w:rPr>
                <w:b/>
                <w:color w:val="000000"/>
                <w:lang w:val="en-GB"/>
              </w:rPr>
            </w:pPr>
            <w:r w:rsidRPr="0005268C">
              <w:rPr>
                <w:b/>
                <w:color w:val="000000"/>
                <w:lang w:val="en-GB"/>
              </w:rPr>
              <w:t>Objectives</w:t>
            </w:r>
          </w:p>
        </w:tc>
        <w:tc>
          <w:tcPr>
            <w:tcW w:w="9072" w:type="dxa"/>
          </w:tcPr>
          <w:p w14:paraId="0000003C" w14:textId="77777777" w:rsidR="00B426C4" w:rsidRPr="0005268C" w:rsidRDefault="00000000">
            <w:pPr>
              <w:pBdr>
                <w:top w:val="nil"/>
                <w:left w:val="nil"/>
                <w:bottom w:val="nil"/>
                <w:right w:val="nil"/>
                <w:between w:val="nil"/>
              </w:pBdr>
              <w:ind w:left="107" w:right="93"/>
              <w:jc w:val="both"/>
              <w:rPr>
                <w:color w:val="000000"/>
                <w:lang w:val="en-GB"/>
              </w:rPr>
            </w:pPr>
            <w:r w:rsidRPr="0005268C">
              <w:rPr>
                <w:color w:val="000000"/>
                <w:lang w:val="en-GB"/>
              </w:rPr>
              <w:t>The goals of the work performed within the project, in terms of its research and innovation content. This will be translated into the project’s results. These may range from tackling specific research questions, demonstrating the feasibility of an innovation, sharing knowledge among stakeholders on specific issues. The nature of the objectives will depend on the type of action, and the scope of the topic.</w:t>
            </w:r>
          </w:p>
        </w:tc>
      </w:tr>
      <w:tr w:rsidR="00B426C4" w:rsidRPr="0005268C" w14:paraId="7FC3AF0B" w14:textId="77777777">
        <w:trPr>
          <w:trHeight w:val="2279"/>
        </w:trPr>
        <w:tc>
          <w:tcPr>
            <w:tcW w:w="1385" w:type="dxa"/>
          </w:tcPr>
          <w:p w14:paraId="0000003D" w14:textId="77777777" w:rsidR="00B426C4" w:rsidRPr="0005268C" w:rsidRDefault="00000000">
            <w:pPr>
              <w:pBdr>
                <w:top w:val="nil"/>
                <w:left w:val="nil"/>
                <w:bottom w:val="nil"/>
                <w:right w:val="nil"/>
                <w:between w:val="nil"/>
              </w:pBdr>
              <w:spacing w:line="268" w:lineRule="auto"/>
              <w:ind w:left="107"/>
              <w:rPr>
                <w:b/>
                <w:color w:val="000000"/>
                <w:lang w:val="en-GB"/>
              </w:rPr>
            </w:pPr>
            <w:r w:rsidRPr="0005268C">
              <w:rPr>
                <w:b/>
                <w:color w:val="000000"/>
                <w:lang w:val="en-GB"/>
              </w:rPr>
              <w:t>Outcomes</w:t>
            </w:r>
          </w:p>
        </w:tc>
        <w:tc>
          <w:tcPr>
            <w:tcW w:w="9072" w:type="dxa"/>
          </w:tcPr>
          <w:p w14:paraId="0000003E" w14:textId="77777777" w:rsidR="00B426C4" w:rsidRPr="0005268C" w:rsidRDefault="00000000">
            <w:pPr>
              <w:pBdr>
                <w:top w:val="nil"/>
                <w:left w:val="nil"/>
                <w:bottom w:val="nil"/>
                <w:right w:val="nil"/>
                <w:between w:val="nil"/>
              </w:pBdr>
              <w:ind w:left="107" w:right="93"/>
              <w:jc w:val="both"/>
              <w:rPr>
                <w:color w:val="000000"/>
                <w:lang w:val="en-GB"/>
              </w:rPr>
            </w:pPr>
            <w:r w:rsidRPr="0005268C">
              <w:rPr>
                <w:color w:val="000000"/>
                <w:lang w:val="en-GB"/>
              </w:rPr>
              <w:t>The expected effects, over the medium term, of projects supported under a given topic. The results of a project should contribute to these outcomes, fostered in particular by the dissemination and exploitation measures. This may include the uptake, diffusion, deployment, and/or use of the project’s results by direct target groups. Outcomes generally occur during or shortly after the end of the project.</w:t>
            </w:r>
          </w:p>
          <w:p w14:paraId="00000040" w14:textId="0B77348A" w:rsidR="00B426C4" w:rsidRPr="0005268C" w:rsidRDefault="001D29A4" w:rsidP="001D29A4">
            <w:pPr>
              <w:pBdr>
                <w:top w:val="nil"/>
                <w:left w:val="nil"/>
                <w:bottom w:val="nil"/>
                <w:right w:val="nil"/>
                <w:between w:val="nil"/>
              </w:pBdr>
              <w:spacing w:before="199"/>
              <w:ind w:right="93"/>
              <w:jc w:val="both"/>
              <w:rPr>
                <w:i/>
                <w:color w:val="000000"/>
                <w:lang w:val="en-GB"/>
              </w:rPr>
            </w:pPr>
            <w:r w:rsidRPr="0005268C">
              <w:rPr>
                <w:color w:val="000000"/>
                <w:lang w:val="en-GB"/>
              </w:rPr>
              <w:t>Example: Adoption of the smart irrigation system by small farmers</w:t>
            </w:r>
          </w:p>
        </w:tc>
      </w:tr>
      <w:tr w:rsidR="00B426C4" w:rsidRPr="0005268C" w14:paraId="111F3B4D" w14:textId="77777777">
        <w:trPr>
          <w:trHeight w:val="1542"/>
        </w:trPr>
        <w:tc>
          <w:tcPr>
            <w:tcW w:w="1385" w:type="dxa"/>
          </w:tcPr>
          <w:p w14:paraId="00000041" w14:textId="77777777" w:rsidR="00B426C4" w:rsidRPr="0005268C" w:rsidRDefault="00000000">
            <w:pPr>
              <w:pBdr>
                <w:top w:val="nil"/>
                <w:left w:val="nil"/>
                <w:bottom w:val="nil"/>
                <w:right w:val="nil"/>
                <w:between w:val="nil"/>
              </w:pBdr>
              <w:ind w:left="107"/>
              <w:rPr>
                <w:b/>
                <w:color w:val="000000"/>
                <w:lang w:val="en-GB"/>
              </w:rPr>
            </w:pPr>
            <w:r w:rsidRPr="0005268C">
              <w:rPr>
                <w:b/>
                <w:color w:val="000000"/>
                <w:lang w:val="en-GB"/>
              </w:rPr>
              <w:t>Pathway to impact</w:t>
            </w:r>
          </w:p>
        </w:tc>
        <w:tc>
          <w:tcPr>
            <w:tcW w:w="9072" w:type="dxa"/>
          </w:tcPr>
          <w:p w14:paraId="00000042" w14:textId="77777777" w:rsidR="00B426C4" w:rsidRPr="0005268C" w:rsidRDefault="00000000">
            <w:pPr>
              <w:spacing w:before="240" w:after="240"/>
              <w:jc w:val="both"/>
              <w:rPr>
                <w:lang w:val="en-GB"/>
              </w:rPr>
            </w:pPr>
            <w:r w:rsidRPr="0005268C">
              <w:rPr>
                <w:lang w:val="en-GB"/>
              </w:rPr>
              <w:t>The Pathway to Impact refers to the logical sequence of steps through which a project’s results are expected to lead to long-term impacts, particularly beyond the project's lifetime.</w:t>
            </w:r>
          </w:p>
          <w:p w14:paraId="00000043" w14:textId="77777777" w:rsidR="00B426C4" w:rsidRPr="0005268C" w:rsidRDefault="00000000">
            <w:pPr>
              <w:spacing w:before="240" w:after="240"/>
              <w:jc w:val="both"/>
              <w:rPr>
                <w:lang w:val="en-GB"/>
              </w:rPr>
            </w:pPr>
            <w:r w:rsidRPr="0005268C">
              <w:rPr>
                <w:lang w:val="en-GB"/>
              </w:rPr>
              <w:t>It starts with the project’s results (outputs), and includes their dissemination, exploitation, and communication, showing how these contribute to the expected outcomes defined in the specific call topic of the Work Programme. Ultimately, the pathway leads to the wider scientific, economic, and societal impact in line with the overarching objectives of the PRIMA partnership.</w:t>
            </w:r>
          </w:p>
        </w:tc>
      </w:tr>
      <w:tr w:rsidR="00B426C4" w:rsidRPr="0005268C" w14:paraId="7632A7A6" w14:textId="77777777">
        <w:trPr>
          <w:trHeight w:val="1007"/>
        </w:trPr>
        <w:tc>
          <w:tcPr>
            <w:tcW w:w="1385" w:type="dxa"/>
          </w:tcPr>
          <w:p w14:paraId="00000044" w14:textId="77777777" w:rsidR="00B426C4" w:rsidRPr="0005268C" w:rsidRDefault="00000000">
            <w:pPr>
              <w:pBdr>
                <w:top w:val="nil"/>
                <w:left w:val="nil"/>
                <w:bottom w:val="nil"/>
                <w:right w:val="nil"/>
                <w:between w:val="nil"/>
              </w:pBdr>
              <w:ind w:left="107"/>
              <w:rPr>
                <w:b/>
                <w:color w:val="000000"/>
                <w:lang w:val="en-GB"/>
              </w:rPr>
            </w:pPr>
            <w:r w:rsidRPr="0005268C">
              <w:rPr>
                <w:b/>
                <w:color w:val="000000"/>
                <w:lang w:val="en-GB"/>
              </w:rPr>
              <w:lastRenderedPageBreak/>
              <w:t>Research output</w:t>
            </w:r>
          </w:p>
        </w:tc>
        <w:tc>
          <w:tcPr>
            <w:tcW w:w="9072" w:type="dxa"/>
          </w:tcPr>
          <w:p w14:paraId="00000045" w14:textId="77777777" w:rsidR="00B426C4" w:rsidRPr="0005268C" w:rsidRDefault="00000000">
            <w:pPr>
              <w:pBdr>
                <w:top w:val="nil"/>
                <w:left w:val="nil"/>
                <w:bottom w:val="nil"/>
                <w:right w:val="nil"/>
                <w:between w:val="nil"/>
              </w:pBdr>
              <w:ind w:left="107" w:right="93"/>
              <w:jc w:val="both"/>
              <w:rPr>
                <w:color w:val="000000"/>
                <w:lang w:val="en-GB"/>
              </w:rPr>
            </w:pPr>
            <w:r w:rsidRPr="0005268C">
              <w:rPr>
                <w:color w:val="000000"/>
                <w:lang w:val="en-GB"/>
              </w:rPr>
              <w:t>Results generated by the action to which access can be given in the form of scientific publications, data or other engineered outcomes and processes such as software, algorithms, protocols and electronic notebooks.</w:t>
            </w:r>
          </w:p>
        </w:tc>
      </w:tr>
      <w:tr w:rsidR="00B426C4" w:rsidRPr="0005268C" w14:paraId="0EF78478" w14:textId="77777777">
        <w:trPr>
          <w:trHeight w:val="1007"/>
        </w:trPr>
        <w:tc>
          <w:tcPr>
            <w:tcW w:w="1385" w:type="dxa"/>
          </w:tcPr>
          <w:p w14:paraId="00000046" w14:textId="77777777" w:rsidR="00B426C4" w:rsidRPr="0005268C" w:rsidRDefault="00000000">
            <w:pPr>
              <w:pBdr>
                <w:top w:val="nil"/>
                <w:left w:val="nil"/>
                <w:bottom w:val="nil"/>
                <w:right w:val="nil"/>
                <w:between w:val="nil"/>
              </w:pBdr>
              <w:ind w:left="107"/>
              <w:rPr>
                <w:b/>
                <w:color w:val="000000"/>
                <w:lang w:val="en-GB"/>
              </w:rPr>
            </w:pPr>
            <w:r w:rsidRPr="0005268C">
              <w:rPr>
                <w:b/>
                <w:color w:val="000000"/>
                <w:lang w:val="en-GB"/>
              </w:rPr>
              <w:t>Results</w:t>
            </w:r>
          </w:p>
        </w:tc>
        <w:tc>
          <w:tcPr>
            <w:tcW w:w="9072" w:type="dxa"/>
          </w:tcPr>
          <w:p w14:paraId="00000047" w14:textId="77777777" w:rsidR="00B426C4" w:rsidRPr="0005268C" w:rsidRDefault="00000000">
            <w:pPr>
              <w:pBdr>
                <w:top w:val="nil"/>
                <w:left w:val="nil"/>
                <w:bottom w:val="nil"/>
                <w:right w:val="nil"/>
                <w:between w:val="nil"/>
              </w:pBdr>
              <w:ind w:left="107" w:right="92"/>
              <w:jc w:val="both"/>
              <w:rPr>
                <w:color w:val="000000"/>
                <w:lang w:val="en-GB"/>
              </w:rPr>
            </w:pPr>
            <w:r w:rsidRPr="0005268C">
              <w:rPr>
                <w:color w:val="000000"/>
                <w:lang w:val="en-GB"/>
              </w:rPr>
              <w:t>What is generated during the project implementation. This may include, for example, know-how, innovative solutions, algorithms, proof of feasibility, new business models, policy recommendations, guidelines, prototypes, demonstrators, databases and datasets, trained researchers, new infrastructures, networks, etc. Most project results (inventions, scientific works, etc.) are ‘Intellectual Property’, which may, if appropriate, be protected by formal ‘Intellectual Property Rights’.</w:t>
            </w:r>
          </w:p>
          <w:p w14:paraId="5AD04BF6" w14:textId="77777777" w:rsidR="00B426C4" w:rsidRPr="0005268C" w:rsidRDefault="00000000">
            <w:pPr>
              <w:pBdr>
                <w:top w:val="nil"/>
                <w:left w:val="nil"/>
                <w:bottom w:val="nil"/>
                <w:right w:val="nil"/>
                <w:between w:val="nil"/>
              </w:pBdr>
              <w:ind w:left="107" w:right="93"/>
              <w:jc w:val="both"/>
              <w:rPr>
                <w:lang w:val="en-GB"/>
              </w:rPr>
            </w:pPr>
            <w:r w:rsidRPr="0005268C">
              <w:rPr>
                <w:color w:val="000000"/>
                <w:lang w:val="en-GB"/>
              </w:rPr>
              <w:t xml:space="preserve">Example: </w:t>
            </w:r>
            <w:sdt>
              <w:sdtPr>
                <w:rPr>
                  <w:lang w:val="en-GB"/>
                </w:rPr>
                <w:tag w:val="goog_rdk_14"/>
                <w:id w:val="-549613928"/>
              </w:sdtPr>
              <w:sdtContent>
                <w:sdt>
                  <w:sdtPr>
                    <w:rPr>
                      <w:lang w:val="en-GB"/>
                    </w:rPr>
                    <w:tag w:val="goog_rdk_15"/>
                    <w:id w:val="548259905"/>
                  </w:sdtPr>
                  <w:sdtContent>
                    <w:r w:rsidRPr="0005268C">
                      <w:rPr>
                        <w:color w:val="000000"/>
                        <w:lang w:val="en-GB"/>
                      </w:rPr>
                      <w:t>Pilot implementation</w:t>
                    </w:r>
                  </w:sdtContent>
                </w:sdt>
                <w:r w:rsidRPr="0005268C">
                  <w:rPr>
                    <w:color w:val="000000"/>
                    <w:lang w:val="en-GB"/>
                  </w:rPr>
                  <w:t xml:space="preserve"> in 3 Mediterranean farms of a smart, sensor-based irrigation system driven by real-time crop and climate data for optimised water use</w:t>
                </w:r>
              </w:sdtContent>
            </w:sdt>
            <w:r w:rsidRPr="0005268C">
              <w:rPr>
                <w:i/>
                <w:color w:val="000000"/>
                <w:lang w:val="en-GB"/>
              </w:rPr>
              <w:t xml:space="preserve"> </w:t>
            </w:r>
            <w:sdt>
              <w:sdtPr>
                <w:rPr>
                  <w:lang w:val="en-GB"/>
                </w:rPr>
                <w:tag w:val="goog_rdk_16"/>
                <w:id w:val="-1372074644"/>
                <w:showingPlcHdr/>
              </w:sdtPr>
              <w:sdtContent>
                <w:r w:rsidR="001D29A4" w:rsidRPr="0005268C">
                  <w:rPr>
                    <w:lang w:val="en-GB"/>
                  </w:rPr>
                  <w:t xml:space="preserve">     </w:t>
                </w:r>
              </w:sdtContent>
            </w:sdt>
          </w:p>
          <w:p w14:paraId="00000048" w14:textId="3B8BE1FA" w:rsidR="001D29A4" w:rsidRPr="0005268C" w:rsidRDefault="001D29A4">
            <w:pPr>
              <w:pBdr>
                <w:top w:val="nil"/>
                <w:left w:val="nil"/>
                <w:bottom w:val="nil"/>
                <w:right w:val="nil"/>
                <w:between w:val="nil"/>
              </w:pBdr>
              <w:ind w:left="107" w:right="93"/>
              <w:jc w:val="both"/>
              <w:rPr>
                <w:color w:val="000000"/>
                <w:lang w:val="en-GB"/>
              </w:rPr>
            </w:pPr>
          </w:p>
        </w:tc>
      </w:tr>
      <w:tr w:rsidR="00B426C4" w:rsidRPr="0005268C" w14:paraId="48A19E33" w14:textId="77777777">
        <w:trPr>
          <w:trHeight w:val="1007"/>
        </w:trPr>
        <w:tc>
          <w:tcPr>
            <w:tcW w:w="1385" w:type="dxa"/>
            <w:shd w:val="clear" w:color="auto" w:fill="auto"/>
          </w:tcPr>
          <w:p w14:paraId="00000049" w14:textId="77777777" w:rsidR="00B426C4" w:rsidRPr="0005268C" w:rsidRDefault="00000000">
            <w:pPr>
              <w:pBdr>
                <w:top w:val="nil"/>
                <w:left w:val="nil"/>
                <w:bottom w:val="nil"/>
                <w:right w:val="nil"/>
                <w:between w:val="nil"/>
              </w:pBdr>
              <w:ind w:left="107"/>
              <w:rPr>
                <w:b/>
                <w:color w:val="000000"/>
                <w:lang w:val="en-GB"/>
              </w:rPr>
            </w:pPr>
            <w:r w:rsidRPr="0005268C">
              <w:rPr>
                <w:b/>
                <w:color w:val="000000"/>
                <w:lang w:val="en-GB"/>
              </w:rPr>
              <w:t>Technology Readiness Level</w:t>
            </w:r>
          </w:p>
        </w:tc>
        <w:tc>
          <w:tcPr>
            <w:tcW w:w="9072" w:type="dxa"/>
            <w:shd w:val="clear" w:color="auto" w:fill="auto"/>
          </w:tcPr>
          <w:p w14:paraId="0000004A" w14:textId="77777777" w:rsidR="00B426C4" w:rsidRPr="0005268C" w:rsidRDefault="00000000">
            <w:pPr>
              <w:pBdr>
                <w:top w:val="nil"/>
                <w:left w:val="nil"/>
                <w:bottom w:val="nil"/>
                <w:right w:val="nil"/>
                <w:between w:val="nil"/>
              </w:pBdr>
              <w:ind w:left="107" w:right="92"/>
              <w:jc w:val="both"/>
              <w:rPr>
                <w:color w:val="000000"/>
                <w:lang w:val="en-GB"/>
              </w:rPr>
            </w:pPr>
            <w:r w:rsidRPr="0005268C">
              <w:rPr>
                <w:color w:val="000000"/>
                <w:lang w:val="en-GB"/>
              </w:rPr>
              <w:t xml:space="preserve">See </w:t>
            </w:r>
            <w:r w:rsidRPr="0005268C">
              <w:rPr>
                <w:lang w:val="en-GB"/>
              </w:rPr>
              <w:t>the Work Programme</w:t>
            </w:r>
            <w:r w:rsidRPr="0005268C">
              <w:rPr>
                <w:color w:val="000000"/>
                <w:lang w:val="en-GB"/>
              </w:rPr>
              <w:t xml:space="preserve"> General Annexes </w:t>
            </w:r>
          </w:p>
        </w:tc>
      </w:tr>
    </w:tbl>
    <w:p w14:paraId="00000052" w14:textId="77777777" w:rsidR="00B426C4" w:rsidRPr="0005268C" w:rsidRDefault="00B426C4">
      <w:pPr>
        <w:pBdr>
          <w:top w:val="nil"/>
          <w:left w:val="nil"/>
          <w:bottom w:val="nil"/>
          <w:right w:val="nil"/>
          <w:between w:val="nil"/>
        </w:pBdr>
        <w:jc w:val="both"/>
        <w:rPr>
          <w:color w:val="000000"/>
          <w:lang w:val="en-GB"/>
        </w:rPr>
        <w:sectPr w:rsidR="00B426C4" w:rsidRPr="0005268C" w:rsidSect="002C294D">
          <w:headerReference w:type="even" r:id="rId10"/>
          <w:headerReference w:type="default" r:id="rId11"/>
          <w:footerReference w:type="even" r:id="rId12"/>
          <w:footerReference w:type="default" r:id="rId13"/>
          <w:pgSz w:w="11910" w:h="16840"/>
          <w:pgMar w:top="800" w:right="0" w:bottom="820" w:left="425" w:header="458" w:footer="633" w:gutter="0"/>
          <w:pgNumType w:start="0"/>
          <w:cols w:space="720"/>
          <w:titlePg/>
          <w:docGrid w:linePitch="299"/>
        </w:sectPr>
      </w:pPr>
      <w:bookmarkStart w:id="0" w:name="_heading=h.5mwk0vi5h1m1" w:colFirst="0" w:colLast="0"/>
      <w:bookmarkEnd w:id="0"/>
    </w:p>
    <w:tbl>
      <w:tblPr>
        <w:tblStyle w:val="a0"/>
        <w:tblpPr w:leftFromText="180" w:rightFromText="180" w:vertAnchor="text" w:horzAnchor="page" w:tblpX="1031" w:tblpY="513"/>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7"/>
      </w:tblGrid>
      <w:tr w:rsidR="001D29A4" w:rsidRPr="0005268C" w14:paraId="1C5B6FDB" w14:textId="77777777" w:rsidTr="001D29A4">
        <w:trPr>
          <w:trHeight w:val="388"/>
        </w:trPr>
        <w:tc>
          <w:tcPr>
            <w:tcW w:w="10457" w:type="dxa"/>
          </w:tcPr>
          <w:p w14:paraId="2192EB59" w14:textId="77777777" w:rsidR="001D29A4" w:rsidRPr="0005268C" w:rsidRDefault="001D29A4" w:rsidP="001D29A4">
            <w:pPr>
              <w:pBdr>
                <w:top w:val="nil"/>
                <w:left w:val="nil"/>
                <w:bottom w:val="nil"/>
                <w:right w:val="nil"/>
                <w:between w:val="nil"/>
              </w:pBdr>
              <w:spacing w:line="268" w:lineRule="auto"/>
              <w:ind w:left="107"/>
              <w:rPr>
                <w:b/>
                <w:color w:val="000000"/>
                <w:lang w:val="en-GB"/>
              </w:rPr>
            </w:pPr>
            <w:r w:rsidRPr="0005268C">
              <w:rPr>
                <w:b/>
                <w:color w:val="000000"/>
                <w:lang w:val="en-GB"/>
              </w:rPr>
              <w:lastRenderedPageBreak/>
              <w:t>Guidance on the use of generative AI tools for the preparation of the proposal</w:t>
            </w:r>
          </w:p>
        </w:tc>
      </w:tr>
      <w:tr w:rsidR="001D29A4" w:rsidRPr="0005268C" w14:paraId="07A9FD88" w14:textId="77777777" w:rsidTr="001D29A4">
        <w:trPr>
          <w:trHeight w:val="4794"/>
        </w:trPr>
        <w:tc>
          <w:tcPr>
            <w:tcW w:w="10457" w:type="dxa"/>
          </w:tcPr>
          <w:p w14:paraId="7ADED2B6" w14:textId="77777777" w:rsidR="001D29A4" w:rsidRPr="0005268C" w:rsidRDefault="001D29A4" w:rsidP="001D29A4">
            <w:pPr>
              <w:pBdr>
                <w:top w:val="nil"/>
                <w:left w:val="nil"/>
                <w:bottom w:val="nil"/>
                <w:right w:val="nil"/>
                <w:between w:val="nil"/>
              </w:pBdr>
              <w:ind w:left="107" w:right="93"/>
              <w:jc w:val="both"/>
              <w:rPr>
                <w:color w:val="000000"/>
                <w:lang w:val="en-GB"/>
              </w:rPr>
            </w:pPr>
            <w:r w:rsidRPr="0005268C">
              <w:rPr>
                <w:color w:val="000000"/>
                <w:lang w:val="en-GB"/>
              </w:rPr>
              <w:t xml:space="preserve">When considering the use of generative artificial intelligence (AI) tools for the preparation of the proposal, it is imperative to exercise caution and careful consideration. The AI-generated content should be thoroughly reviewed and validated by the applicants to ensure its appropriateness and accuracy, as well as its compliance with intellectual property regulations. Applicants are fully responsible for the content of the proposal (even those parts produced by the AI tool) and </w:t>
            </w:r>
            <w:r w:rsidRPr="0005268C">
              <w:rPr>
                <w:b/>
                <w:color w:val="000000"/>
                <w:lang w:val="en-GB"/>
              </w:rPr>
              <w:t>must be transparent in disclosing</w:t>
            </w:r>
            <w:r w:rsidRPr="0005268C">
              <w:rPr>
                <w:color w:val="000000"/>
                <w:lang w:val="en-GB"/>
              </w:rPr>
              <w:t xml:space="preserve"> which AI tools were used and how they were utilized.</w:t>
            </w:r>
          </w:p>
          <w:p w14:paraId="2BEED595" w14:textId="77777777" w:rsidR="00A86BC6" w:rsidRPr="0005268C" w:rsidRDefault="00A86BC6" w:rsidP="001D29A4">
            <w:pPr>
              <w:pBdr>
                <w:top w:val="nil"/>
                <w:left w:val="nil"/>
                <w:bottom w:val="nil"/>
                <w:right w:val="nil"/>
                <w:between w:val="nil"/>
              </w:pBdr>
              <w:ind w:left="107" w:right="93"/>
              <w:jc w:val="both"/>
              <w:rPr>
                <w:color w:val="000000"/>
                <w:lang w:val="en-GB"/>
              </w:rPr>
            </w:pPr>
          </w:p>
          <w:p w14:paraId="5DC813F4" w14:textId="77777777" w:rsidR="00A86BC6" w:rsidRPr="0005268C" w:rsidRDefault="00A86BC6" w:rsidP="00A86BC6">
            <w:pPr>
              <w:shd w:val="clear" w:color="auto" w:fill="FFFFFF"/>
              <w:autoSpaceDE/>
              <w:autoSpaceDN/>
              <w:rPr>
                <w:rFonts w:ascii="Arial" w:hAnsi="Arial" w:cs="Arial"/>
                <w:color w:val="222222"/>
                <w:lang w:val="en-GB"/>
              </w:rPr>
            </w:pPr>
            <w:r w:rsidRPr="0005268C">
              <w:rPr>
                <w:rFonts w:ascii="Arial" w:hAnsi="Arial" w:cs="Arial"/>
                <w:color w:val="222222"/>
                <w:lang w:val="en-GB"/>
              </w:rPr>
              <w:t>This</w:t>
            </w:r>
            <w:r w:rsidRPr="0005268C">
              <w:rPr>
                <w:color w:val="000000"/>
                <w:lang w:val="en-GB"/>
              </w:rPr>
              <w:t> disclosure should be included in the section detailing your methodology or the resources utilized during the proposal's development. Specifically:</w:t>
            </w:r>
          </w:p>
          <w:p w14:paraId="5FB25107" w14:textId="77777777" w:rsidR="00A86BC6" w:rsidRPr="0005268C" w:rsidRDefault="00A86BC6" w:rsidP="00A86BC6">
            <w:pPr>
              <w:pStyle w:val="NormalWeb"/>
              <w:numPr>
                <w:ilvl w:val="0"/>
                <w:numId w:val="15"/>
              </w:numPr>
              <w:spacing w:before="240" w:beforeAutospacing="0" w:after="0" w:afterAutospacing="0"/>
              <w:ind w:left="945"/>
              <w:textAlignment w:val="baseline"/>
              <w:rPr>
                <w:rFonts w:ascii="Calibri" w:hAnsi="Calibri" w:cs="Calibri"/>
                <w:color w:val="000000"/>
                <w:sz w:val="22"/>
                <w:szCs w:val="22"/>
                <w:lang w:val="en-GB"/>
              </w:rPr>
            </w:pPr>
            <w:r w:rsidRPr="0005268C">
              <w:rPr>
                <w:rFonts w:ascii="Calibri" w:hAnsi="Calibri" w:cs="Calibri"/>
                <w:color w:val="000000"/>
                <w:sz w:val="22"/>
                <w:szCs w:val="22"/>
                <w:lang w:val="en-GB"/>
              </w:rPr>
              <w:t>Identify the AI Tools Used: Clearly state which generative AI tools were employed.</w:t>
            </w:r>
            <w:r w:rsidRPr="0005268C">
              <w:rPr>
                <w:rFonts w:ascii="Calibri" w:hAnsi="Calibri" w:cs="Calibri"/>
                <w:color w:val="000000"/>
                <w:sz w:val="22"/>
                <w:szCs w:val="22"/>
                <w:lang w:val="en-GB"/>
              </w:rPr>
              <w:br/>
            </w:r>
          </w:p>
          <w:p w14:paraId="56DB6E21" w14:textId="77777777" w:rsidR="00A86BC6" w:rsidRPr="0005268C" w:rsidRDefault="00A86BC6" w:rsidP="00A86BC6">
            <w:pPr>
              <w:pStyle w:val="NormalWeb"/>
              <w:numPr>
                <w:ilvl w:val="0"/>
                <w:numId w:val="15"/>
              </w:numPr>
              <w:spacing w:before="0" w:beforeAutospacing="0" w:after="0" w:afterAutospacing="0"/>
              <w:ind w:left="945"/>
              <w:textAlignment w:val="baseline"/>
              <w:rPr>
                <w:rFonts w:ascii="Calibri" w:hAnsi="Calibri" w:cs="Calibri"/>
                <w:color w:val="000000"/>
                <w:sz w:val="22"/>
                <w:szCs w:val="22"/>
                <w:lang w:val="en-GB"/>
              </w:rPr>
            </w:pPr>
            <w:r w:rsidRPr="0005268C">
              <w:rPr>
                <w:rFonts w:ascii="Calibri" w:hAnsi="Calibri" w:cs="Calibri"/>
                <w:color w:val="000000"/>
                <w:sz w:val="22"/>
                <w:szCs w:val="22"/>
                <w:lang w:val="en-GB"/>
              </w:rPr>
              <w:t>Explain Their Purpose: Describe how each AI tool contributed to the proposal's preparation.</w:t>
            </w:r>
            <w:r w:rsidRPr="0005268C">
              <w:rPr>
                <w:rFonts w:ascii="Calibri" w:hAnsi="Calibri" w:cs="Calibri"/>
                <w:color w:val="000000"/>
                <w:sz w:val="22"/>
                <w:szCs w:val="22"/>
                <w:lang w:val="en-GB"/>
              </w:rPr>
              <w:br/>
            </w:r>
          </w:p>
          <w:p w14:paraId="6A93471A" w14:textId="0E0245F5" w:rsidR="00A86BC6" w:rsidRPr="0005268C" w:rsidRDefault="00A86BC6" w:rsidP="00A86BC6">
            <w:pPr>
              <w:pStyle w:val="NormalWeb"/>
              <w:numPr>
                <w:ilvl w:val="0"/>
                <w:numId w:val="15"/>
              </w:numPr>
              <w:spacing w:before="0" w:beforeAutospacing="0" w:after="240" w:afterAutospacing="0"/>
              <w:ind w:left="945"/>
              <w:textAlignment w:val="baseline"/>
              <w:rPr>
                <w:rFonts w:ascii="Calibri" w:hAnsi="Calibri" w:cs="Calibri"/>
                <w:color w:val="000000"/>
                <w:sz w:val="22"/>
                <w:szCs w:val="22"/>
                <w:lang w:val="en-GB"/>
              </w:rPr>
            </w:pPr>
            <w:r w:rsidRPr="0005268C">
              <w:rPr>
                <w:rFonts w:ascii="Calibri" w:hAnsi="Calibri" w:cs="Calibri"/>
                <w:color w:val="000000"/>
                <w:sz w:val="22"/>
                <w:szCs w:val="22"/>
                <w:lang w:val="en-GB"/>
              </w:rPr>
              <w:t>Detail the Extent of Their Use: Specify which sections or aspects of the proposal were generated or assisted by AI.</w:t>
            </w:r>
          </w:p>
          <w:p w14:paraId="51468C1F" w14:textId="77777777" w:rsidR="001D29A4" w:rsidRPr="0005268C" w:rsidRDefault="001D29A4" w:rsidP="001D29A4">
            <w:pPr>
              <w:pBdr>
                <w:top w:val="nil"/>
                <w:left w:val="nil"/>
                <w:bottom w:val="nil"/>
                <w:right w:val="nil"/>
                <w:between w:val="nil"/>
              </w:pBdr>
              <w:spacing w:before="118"/>
              <w:ind w:left="107"/>
              <w:jc w:val="both"/>
              <w:rPr>
                <w:color w:val="000000"/>
                <w:lang w:val="en-GB"/>
              </w:rPr>
            </w:pPr>
            <w:r w:rsidRPr="0005268C">
              <w:rPr>
                <w:color w:val="000000"/>
                <w:lang w:val="en-GB"/>
              </w:rPr>
              <w:t>Specifically, applicants are required to:</w:t>
            </w:r>
          </w:p>
          <w:p w14:paraId="1A7A72C8" w14:textId="77777777" w:rsidR="001D29A4" w:rsidRPr="0005268C" w:rsidRDefault="001D29A4" w:rsidP="001D29A4">
            <w:pPr>
              <w:numPr>
                <w:ilvl w:val="0"/>
                <w:numId w:val="14"/>
              </w:numPr>
              <w:pBdr>
                <w:top w:val="nil"/>
                <w:left w:val="nil"/>
                <w:bottom w:val="nil"/>
                <w:right w:val="nil"/>
                <w:between w:val="nil"/>
              </w:pBdr>
              <w:tabs>
                <w:tab w:val="left" w:pos="828"/>
              </w:tabs>
              <w:spacing w:before="120"/>
              <w:ind w:right="95"/>
              <w:rPr>
                <w:color w:val="000000"/>
                <w:lang w:val="en-GB"/>
              </w:rPr>
            </w:pPr>
            <w:r w:rsidRPr="0005268C">
              <w:rPr>
                <w:color w:val="000000"/>
                <w:lang w:val="en-GB"/>
              </w:rPr>
              <w:t>Verify the accuracy, validity, and appropriateness of the content and any citations generated by the AI tool and correct any errors or inconsistencies.</w:t>
            </w:r>
          </w:p>
          <w:p w14:paraId="66921D40" w14:textId="77777777" w:rsidR="001D29A4" w:rsidRPr="0005268C" w:rsidRDefault="001D29A4" w:rsidP="001D29A4">
            <w:pPr>
              <w:numPr>
                <w:ilvl w:val="0"/>
                <w:numId w:val="14"/>
              </w:numPr>
              <w:pBdr>
                <w:top w:val="nil"/>
                <w:left w:val="nil"/>
                <w:bottom w:val="nil"/>
                <w:right w:val="nil"/>
                <w:between w:val="nil"/>
              </w:pBdr>
              <w:tabs>
                <w:tab w:val="left" w:pos="828"/>
              </w:tabs>
              <w:spacing w:before="121"/>
              <w:ind w:right="94"/>
              <w:rPr>
                <w:color w:val="000000"/>
                <w:lang w:val="en-GB"/>
              </w:rPr>
            </w:pPr>
            <w:r w:rsidRPr="0005268C">
              <w:rPr>
                <w:color w:val="000000"/>
                <w:lang w:val="en-GB"/>
              </w:rPr>
              <w:t>Provide a list of sources used to generate content and citations, including those generated by the AI tool. Double-check citations to ensure they are accurate and properly referenced.</w:t>
            </w:r>
          </w:p>
          <w:p w14:paraId="0E78FBBE" w14:textId="77777777" w:rsidR="001D29A4" w:rsidRPr="0005268C" w:rsidRDefault="001D29A4" w:rsidP="001D29A4">
            <w:pPr>
              <w:numPr>
                <w:ilvl w:val="0"/>
                <w:numId w:val="14"/>
              </w:numPr>
              <w:pBdr>
                <w:top w:val="nil"/>
                <w:left w:val="nil"/>
                <w:bottom w:val="nil"/>
                <w:right w:val="nil"/>
                <w:between w:val="nil"/>
              </w:pBdr>
              <w:tabs>
                <w:tab w:val="left" w:pos="828"/>
              </w:tabs>
              <w:spacing w:before="118"/>
              <w:ind w:right="97"/>
              <w:rPr>
                <w:color w:val="000000"/>
                <w:lang w:val="en-GB"/>
              </w:rPr>
            </w:pPr>
            <w:r w:rsidRPr="0005268C">
              <w:rPr>
                <w:color w:val="000000"/>
                <w:lang w:val="en-GB"/>
              </w:rPr>
              <w:t>Be conscious of the potential for plagiarism where the AI tool may have reproduced substantial text from other sources. Check the original sources to be sure you are not plagiarizing someone else’s work.</w:t>
            </w:r>
          </w:p>
          <w:p w14:paraId="525E532E" w14:textId="77777777" w:rsidR="001D29A4" w:rsidRPr="0005268C" w:rsidRDefault="001D29A4" w:rsidP="001D29A4">
            <w:pPr>
              <w:numPr>
                <w:ilvl w:val="0"/>
                <w:numId w:val="14"/>
              </w:numPr>
              <w:pBdr>
                <w:top w:val="nil"/>
                <w:left w:val="nil"/>
                <w:bottom w:val="nil"/>
                <w:right w:val="nil"/>
                <w:between w:val="nil"/>
              </w:pBdr>
              <w:tabs>
                <w:tab w:val="left" w:pos="828"/>
              </w:tabs>
              <w:spacing w:before="121"/>
              <w:ind w:right="95"/>
              <w:rPr>
                <w:color w:val="000000"/>
                <w:lang w:val="en-GB"/>
              </w:rPr>
            </w:pPr>
            <w:r w:rsidRPr="0005268C">
              <w:rPr>
                <w:color w:val="000000"/>
                <w:lang w:val="en-GB"/>
              </w:rPr>
              <w:t>Acknowledge the limitations of the AI tool in the proposal preparation, including the potential for bias, errors, and gaps in knowledge.</w:t>
            </w:r>
          </w:p>
        </w:tc>
      </w:tr>
    </w:tbl>
    <w:p w14:paraId="04C93281" w14:textId="77777777" w:rsidR="001D29A4" w:rsidRPr="0005268C" w:rsidRDefault="001D29A4">
      <w:pPr>
        <w:autoSpaceDE/>
        <w:autoSpaceDN/>
        <w:rPr>
          <w:rFonts w:ascii="Times New Roman" w:eastAsia="Times New Roman" w:hAnsi="Times New Roman" w:cs="Times New Roman"/>
          <w:b/>
          <w:sz w:val="28"/>
          <w:szCs w:val="28"/>
          <w:u w:val="single"/>
          <w:lang w:val="en-GB"/>
        </w:rPr>
      </w:pPr>
      <w:r w:rsidRPr="0005268C">
        <w:rPr>
          <w:rFonts w:ascii="Times New Roman" w:eastAsia="Times New Roman" w:hAnsi="Times New Roman" w:cs="Times New Roman"/>
          <w:b/>
          <w:sz w:val="28"/>
          <w:szCs w:val="28"/>
          <w:u w:val="single"/>
          <w:lang w:val="en-GB"/>
        </w:rPr>
        <w:br w:type="page"/>
      </w:r>
    </w:p>
    <w:p w14:paraId="5C569DF4" w14:textId="6706A3DD" w:rsidR="001D29A4" w:rsidRPr="0005268C" w:rsidRDefault="001D29A4">
      <w:pPr>
        <w:autoSpaceDE/>
        <w:autoSpaceDN/>
        <w:rPr>
          <w:rFonts w:ascii="Times New Roman" w:eastAsia="Times New Roman" w:hAnsi="Times New Roman" w:cs="Times New Roman"/>
          <w:b/>
          <w:sz w:val="28"/>
          <w:szCs w:val="28"/>
          <w:u w:val="single"/>
          <w:lang w:val="en-GB"/>
        </w:rPr>
      </w:pPr>
    </w:p>
    <w:p w14:paraId="00000053" w14:textId="32484836" w:rsidR="00B426C4" w:rsidRPr="0005268C" w:rsidRDefault="00000000">
      <w:pPr>
        <w:widowControl/>
        <w:spacing w:after="160" w:line="278" w:lineRule="auto"/>
        <w:rPr>
          <w:rFonts w:ascii="Times New Roman" w:eastAsia="Times New Roman" w:hAnsi="Times New Roman" w:cs="Times New Roman"/>
          <w:b/>
          <w:sz w:val="28"/>
          <w:szCs w:val="28"/>
          <w:u w:val="single"/>
          <w:lang w:val="en-GB"/>
        </w:rPr>
      </w:pPr>
      <w:r w:rsidRPr="0005268C">
        <w:rPr>
          <w:rFonts w:ascii="Times New Roman" w:eastAsia="Times New Roman" w:hAnsi="Times New Roman" w:cs="Times New Roman"/>
          <w:b/>
          <w:sz w:val="28"/>
          <w:szCs w:val="28"/>
          <w:u w:val="single"/>
          <w:lang w:val="en-GB"/>
        </w:rPr>
        <w:t>Glossary</w:t>
      </w:r>
    </w:p>
    <w:p w14:paraId="00000054"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AC – Associated Countries</w:t>
      </w:r>
    </w:p>
    <w:p w14:paraId="00000055"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AI – Artificial Intelligence</w:t>
      </w:r>
    </w:p>
    <w:p w14:paraId="00000056"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 xml:space="preserve">DMP - Data Management Plan </w:t>
      </w:r>
    </w:p>
    <w:p w14:paraId="00000057"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DSS – Decision Support System</w:t>
      </w:r>
    </w:p>
    <w:p w14:paraId="00000058"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EC – European Commission</w:t>
      </w:r>
    </w:p>
    <w:p w14:paraId="00000059"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ESS – Electronic Submission System</w:t>
      </w:r>
    </w:p>
    <w:p w14:paraId="0000005A"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EU – European Union</w:t>
      </w:r>
    </w:p>
    <w:p w14:paraId="31AC01CD" w14:textId="06569917" w:rsidR="00421108" w:rsidRPr="0005268C" w:rsidRDefault="00421108">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HE – Horizon Europe</w:t>
      </w:r>
    </w:p>
    <w:p w14:paraId="67E2735F" w14:textId="230479F5" w:rsidR="00421108" w:rsidRPr="0005268C" w:rsidRDefault="00421108">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GEP – Gender Equality Plan</w:t>
      </w:r>
    </w:p>
    <w:p w14:paraId="0000005B"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IA – Innovation Action</w:t>
      </w:r>
    </w:p>
    <w:p w14:paraId="0000005C"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IPR – Intellectual Property Rights</w:t>
      </w:r>
    </w:p>
    <w:p w14:paraId="0000005D"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 xml:space="preserve">PI - Principal Investigator </w:t>
      </w:r>
    </w:p>
    <w:p w14:paraId="0000005E"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PM – Person Month</w:t>
      </w:r>
    </w:p>
    <w:p w14:paraId="0000005F"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R&amp;I – Research and Innovation</w:t>
      </w:r>
    </w:p>
    <w:p w14:paraId="00000060"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RIA – Research and Innovation Action</w:t>
      </w:r>
    </w:p>
    <w:p w14:paraId="00000061"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SME – Small and Medium-sized Enterprises</w:t>
      </w:r>
    </w:p>
    <w:p w14:paraId="00000062"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TRL – Technology Readiness Level</w:t>
      </w:r>
    </w:p>
    <w:p w14:paraId="00000063" w14:textId="77777777"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WP – Work Package</w:t>
      </w:r>
    </w:p>
    <w:p w14:paraId="00000064" w14:textId="22006C0E" w:rsidR="00B426C4" w:rsidRPr="0005268C" w:rsidRDefault="00000000">
      <w:pPr>
        <w:spacing w:line="360" w:lineRule="auto"/>
        <w:rPr>
          <w:rFonts w:ascii="Times New Roman" w:eastAsia="Times New Roman" w:hAnsi="Times New Roman" w:cs="Times New Roman"/>
          <w:sz w:val="20"/>
          <w:szCs w:val="20"/>
          <w:lang w:val="en-GB"/>
        </w:rPr>
      </w:pPr>
      <w:r w:rsidRPr="0005268C">
        <w:rPr>
          <w:rFonts w:ascii="Times New Roman" w:eastAsia="Times New Roman" w:hAnsi="Times New Roman" w:cs="Times New Roman"/>
          <w:sz w:val="20"/>
          <w:szCs w:val="20"/>
          <w:lang w:val="en-GB"/>
        </w:rPr>
        <w:t xml:space="preserve">WP2025 – Work </w:t>
      </w:r>
      <w:r w:rsidR="00821F66" w:rsidRPr="0005268C">
        <w:rPr>
          <w:rFonts w:ascii="Times New Roman" w:eastAsia="Times New Roman" w:hAnsi="Times New Roman" w:cs="Times New Roman"/>
          <w:sz w:val="20"/>
          <w:szCs w:val="20"/>
          <w:lang w:val="en-GB"/>
        </w:rPr>
        <w:t>P</w:t>
      </w:r>
      <w:r w:rsidRPr="0005268C">
        <w:rPr>
          <w:rFonts w:ascii="Times New Roman" w:eastAsia="Times New Roman" w:hAnsi="Times New Roman" w:cs="Times New Roman"/>
          <w:sz w:val="20"/>
          <w:szCs w:val="20"/>
          <w:lang w:val="en-GB"/>
        </w:rPr>
        <w:t>rogramme 2025</w:t>
      </w:r>
    </w:p>
    <w:p w14:paraId="675008A6" w14:textId="77777777" w:rsidR="00421108" w:rsidRPr="0005268C" w:rsidRDefault="00421108">
      <w:pPr>
        <w:spacing w:line="360" w:lineRule="auto"/>
        <w:rPr>
          <w:rFonts w:ascii="Times New Roman" w:eastAsia="Times New Roman" w:hAnsi="Times New Roman" w:cs="Times New Roman"/>
          <w:sz w:val="20"/>
          <w:szCs w:val="20"/>
          <w:lang w:val="en-GB"/>
        </w:rPr>
      </w:pPr>
    </w:p>
    <w:p w14:paraId="3E660880" w14:textId="77777777" w:rsidR="00421108" w:rsidRPr="0005268C" w:rsidRDefault="00421108">
      <w:pPr>
        <w:spacing w:line="360" w:lineRule="auto"/>
        <w:rPr>
          <w:rFonts w:ascii="Times New Roman" w:eastAsia="Times New Roman" w:hAnsi="Times New Roman" w:cs="Times New Roman"/>
          <w:sz w:val="20"/>
          <w:szCs w:val="20"/>
          <w:lang w:val="en-GB"/>
        </w:rPr>
      </w:pPr>
    </w:p>
    <w:p w14:paraId="0013B53D" w14:textId="77777777" w:rsidR="00421108" w:rsidRPr="0005268C" w:rsidRDefault="00421108">
      <w:pPr>
        <w:spacing w:line="360" w:lineRule="auto"/>
        <w:rPr>
          <w:rFonts w:ascii="Times New Roman" w:eastAsia="Times New Roman" w:hAnsi="Times New Roman" w:cs="Times New Roman"/>
          <w:sz w:val="20"/>
          <w:szCs w:val="20"/>
          <w:lang w:val="en-GB"/>
        </w:rPr>
      </w:pPr>
    </w:p>
    <w:p w14:paraId="00000065" w14:textId="712A3A1E" w:rsidR="00B426C4" w:rsidRPr="0005268C" w:rsidRDefault="00421108" w:rsidP="00421108">
      <w:pPr>
        <w:widowControl/>
        <w:spacing w:after="160" w:line="278" w:lineRule="auto"/>
        <w:jc w:val="center"/>
        <w:rPr>
          <w:rFonts w:ascii="Times New Roman" w:eastAsia="Times New Roman" w:hAnsi="Times New Roman" w:cs="Times New Roman"/>
          <w:b/>
          <w:color w:val="FF0000"/>
          <w:sz w:val="28"/>
          <w:szCs w:val="28"/>
          <w:lang w:val="en-GB"/>
        </w:rPr>
      </w:pPr>
      <w:r w:rsidRPr="0005268C">
        <w:rPr>
          <w:rFonts w:ascii="Times New Roman" w:eastAsia="Times New Roman" w:hAnsi="Times New Roman" w:cs="Times New Roman"/>
          <w:b/>
          <w:color w:val="FF0000"/>
          <w:sz w:val="28"/>
          <w:szCs w:val="28"/>
          <w:lang w:val="en-GB"/>
        </w:rPr>
        <w:t xml:space="preserve">!! PLEASE DELETE ALL EXPLANATIONS </w:t>
      </w:r>
      <w:proofErr w:type="gramStart"/>
      <w:r w:rsidRPr="0005268C">
        <w:rPr>
          <w:rFonts w:ascii="Times New Roman" w:eastAsia="Times New Roman" w:hAnsi="Times New Roman" w:cs="Times New Roman"/>
          <w:b/>
          <w:color w:val="FF0000"/>
          <w:sz w:val="28"/>
          <w:szCs w:val="28"/>
          <w:lang w:val="en-GB"/>
        </w:rPr>
        <w:t>ABOVE !!</w:t>
      </w:r>
      <w:proofErr w:type="gramEnd"/>
    </w:p>
    <w:p w14:paraId="00000066" w14:textId="77777777" w:rsidR="00B426C4" w:rsidRPr="0005268C" w:rsidRDefault="00000000">
      <w:pPr>
        <w:widowControl/>
        <w:spacing w:after="160" w:line="278" w:lineRule="auto"/>
        <w:rPr>
          <w:rFonts w:ascii="Times New Roman" w:eastAsia="Times New Roman" w:hAnsi="Times New Roman" w:cs="Times New Roman"/>
          <w:b/>
          <w:sz w:val="28"/>
          <w:szCs w:val="28"/>
          <w:lang w:val="en-GB"/>
        </w:rPr>
      </w:pPr>
      <w:r w:rsidRPr="0005268C">
        <w:rPr>
          <w:lang w:val="en-GB"/>
        </w:rPr>
        <w:br w:type="page"/>
      </w:r>
    </w:p>
    <w:p w14:paraId="00000067" w14:textId="77777777" w:rsidR="00B426C4" w:rsidRPr="0005268C" w:rsidRDefault="00000000">
      <w:pPr>
        <w:pBdr>
          <w:top w:val="nil"/>
          <w:left w:val="nil"/>
          <w:bottom w:val="nil"/>
          <w:right w:val="nil"/>
          <w:between w:val="nil"/>
        </w:pBdr>
        <w:jc w:val="center"/>
        <w:rPr>
          <w:rFonts w:asciiTheme="minorHAnsi" w:eastAsia="Times New Roman" w:hAnsiTheme="minorHAnsi" w:cstheme="minorHAnsi"/>
          <w:b/>
          <w:color w:val="000000"/>
          <w:sz w:val="28"/>
          <w:szCs w:val="28"/>
          <w:lang w:val="en-GB"/>
        </w:rPr>
      </w:pPr>
      <w:r w:rsidRPr="0005268C">
        <w:rPr>
          <w:rFonts w:asciiTheme="minorHAnsi" w:eastAsia="Times New Roman" w:hAnsiTheme="minorHAnsi" w:cstheme="minorHAnsi"/>
          <w:b/>
          <w:color w:val="000000"/>
          <w:sz w:val="28"/>
          <w:szCs w:val="28"/>
          <w:lang w:val="en-GB"/>
        </w:rPr>
        <w:lastRenderedPageBreak/>
        <w:t>PRIMA</w:t>
      </w:r>
    </w:p>
    <w:p w14:paraId="00000068" w14:textId="77777777" w:rsidR="00B426C4" w:rsidRPr="0005268C" w:rsidRDefault="00000000">
      <w:pPr>
        <w:pBdr>
          <w:top w:val="nil"/>
          <w:left w:val="nil"/>
          <w:bottom w:val="nil"/>
          <w:right w:val="nil"/>
          <w:between w:val="nil"/>
        </w:pBdr>
        <w:jc w:val="center"/>
        <w:rPr>
          <w:rFonts w:asciiTheme="minorHAnsi" w:eastAsia="Times New Roman" w:hAnsiTheme="minorHAnsi" w:cstheme="minorHAnsi"/>
          <w:b/>
          <w:color w:val="000000"/>
          <w:sz w:val="28"/>
          <w:szCs w:val="28"/>
          <w:lang w:val="en-GB"/>
        </w:rPr>
      </w:pPr>
      <w:r w:rsidRPr="0005268C">
        <w:rPr>
          <w:rFonts w:asciiTheme="minorHAnsi" w:eastAsia="Times New Roman" w:hAnsiTheme="minorHAnsi" w:cstheme="minorHAnsi"/>
          <w:b/>
          <w:color w:val="000000"/>
          <w:sz w:val="28"/>
          <w:szCs w:val="28"/>
          <w:lang w:val="en-GB"/>
        </w:rPr>
        <w:t>Proposal Template: Technical Description (Part II)</w:t>
      </w:r>
    </w:p>
    <w:p w14:paraId="00000069" w14:textId="77777777" w:rsidR="00B426C4" w:rsidRPr="0005268C" w:rsidRDefault="00000000">
      <w:pPr>
        <w:pBdr>
          <w:top w:val="nil"/>
          <w:left w:val="nil"/>
          <w:bottom w:val="nil"/>
          <w:right w:val="nil"/>
          <w:between w:val="nil"/>
        </w:pBdr>
        <w:jc w:val="center"/>
        <w:rPr>
          <w:rFonts w:asciiTheme="minorHAnsi" w:eastAsia="Times New Roman" w:hAnsiTheme="minorHAnsi" w:cstheme="minorHAnsi"/>
          <w:b/>
          <w:color w:val="000000"/>
          <w:sz w:val="28"/>
          <w:szCs w:val="28"/>
          <w:lang w:val="en-GB"/>
        </w:rPr>
      </w:pPr>
      <w:r w:rsidRPr="0005268C">
        <w:rPr>
          <w:rFonts w:asciiTheme="minorHAnsi" w:eastAsia="Times New Roman" w:hAnsiTheme="minorHAnsi" w:cstheme="minorHAnsi"/>
          <w:color w:val="000000"/>
          <w:lang w:val="en-GB"/>
        </w:rPr>
        <w:t>Single</w:t>
      </w:r>
      <w:r w:rsidRPr="0005268C">
        <w:rPr>
          <w:rFonts w:asciiTheme="minorHAnsi" w:eastAsia="Times New Roman" w:hAnsiTheme="minorHAnsi" w:cstheme="minorHAnsi"/>
          <w:lang w:val="en-GB"/>
        </w:rPr>
        <w:t>-</w:t>
      </w:r>
      <w:r w:rsidRPr="0005268C">
        <w:rPr>
          <w:rFonts w:asciiTheme="minorHAnsi" w:eastAsia="Times New Roman" w:hAnsiTheme="minorHAnsi" w:cstheme="minorHAnsi"/>
          <w:color w:val="000000"/>
          <w:lang w:val="en-GB"/>
        </w:rPr>
        <w:t>Stage Submission</w:t>
      </w:r>
    </w:p>
    <w:tbl>
      <w:tblPr>
        <w:tblStyle w:val="a1"/>
        <w:tblpPr w:leftFromText="180" w:rightFromText="180" w:vertAnchor="page" w:horzAnchor="page" w:tblpX="921" w:tblpY="2831"/>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5"/>
      </w:tblGrid>
      <w:tr w:rsidR="00421108" w:rsidRPr="0005268C" w14:paraId="47085BC2" w14:textId="77777777" w:rsidTr="00421108">
        <w:trPr>
          <w:trHeight w:val="499"/>
        </w:trPr>
        <w:tc>
          <w:tcPr>
            <w:tcW w:w="10435" w:type="dxa"/>
          </w:tcPr>
          <w:p w14:paraId="690CA770" w14:textId="77777777" w:rsidR="00421108" w:rsidRPr="0005268C" w:rsidRDefault="00421108" w:rsidP="00421108">
            <w:pPr>
              <w:rPr>
                <w:rFonts w:asciiTheme="minorHAnsi" w:eastAsia="Times New Roman" w:hAnsiTheme="minorHAnsi" w:cstheme="minorHAnsi"/>
                <w:b/>
                <w:sz w:val="24"/>
                <w:szCs w:val="24"/>
                <w:lang w:val="en-GB"/>
              </w:rPr>
            </w:pPr>
            <w:r w:rsidRPr="0005268C">
              <w:rPr>
                <w:rFonts w:asciiTheme="minorHAnsi" w:eastAsia="Times New Roman" w:hAnsiTheme="minorHAnsi" w:cstheme="minorHAnsi"/>
                <w:b/>
                <w:sz w:val="24"/>
                <w:szCs w:val="24"/>
                <w:lang w:val="en-GB"/>
              </w:rPr>
              <w:t xml:space="preserve">Full Title of Proposal: </w:t>
            </w:r>
          </w:p>
          <w:p w14:paraId="2580534C" w14:textId="77777777" w:rsidR="00421108" w:rsidRPr="0005268C" w:rsidRDefault="00421108" w:rsidP="00421108">
            <w:pPr>
              <w:rPr>
                <w:rFonts w:asciiTheme="minorHAnsi" w:eastAsia="Times New Roman" w:hAnsiTheme="minorHAnsi" w:cstheme="minorHAnsi"/>
                <w:b/>
                <w:sz w:val="24"/>
                <w:szCs w:val="24"/>
                <w:lang w:val="en-GB"/>
              </w:rPr>
            </w:pPr>
          </w:p>
        </w:tc>
      </w:tr>
      <w:tr w:rsidR="00421108" w:rsidRPr="0005268C" w14:paraId="7805B252" w14:textId="77777777" w:rsidTr="00421108">
        <w:trPr>
          <w:trHeight w:val="499"/>
        </w:trPr>
        <w:tc>
          <w:tcPr>
            <w:tcW w:w="10435" w:type="dxa"/>
          </w:tcPr>
          <w:p w14:paraId="26B4F074" w14:textId="77777777" w:rsidR="00421108" w:rsidRPr="0005268C" w:rsidRDefault="00421108" w:rsidP="00421108">
            <w:pPr>
              <w:rPr>
                <w:rFonts w:asciiTheme="minorHAnsi" w:eastAsia="Times New Roman" w:hAnsiTheme="minorHAnsi" w:cstheme="minorHAnsi"/>
                <w:b/>
                <w:sz w:val="24"/>
                <w:szCs w:val="24"/>
                <w:lang w:val="en-GB"/>
              </w:rPr>
            </w:pPr>
            <w:r w:rsidRPr="0005268C">
              <w:rPr>
                <w:rFonts w:asciiTheme="minorHAnsi" w:eastAsia="Times New Roman" w:hAnsiTheme="minorHAnsi" w:cstheme="minorHAnsi"/>
                <w:b/>
                <w:sz w:val="24"/>
                <w:szCs w:val="24"/>
                <w:lang w:val="en-GB"/>
              </w:rPr>
              <w:t>Acronym of Proposal:</w:t>
            </w:r>
          </w:p>
          <w:p w14:paraId="067956DB" w14:textId="77777777" w:rsidR="00421108" w:rsidRPr="0005268C" w:rsidRDefault="00421108" w:rsidP="00421108">
            <w:pPr>
              <w:rPr>
                <w:rFonts w:asciiTheme="minorHAnsi" w:eastAsia="Times New Roman" w:hAnsiTheme="minorHAnsi" w:cstheme="minorHAnsi"/>
                <w:b/>
                <w:sz w:val="24"/>
                <w:szCs w:val="24"/>
                <w:lang w:val="en-GB"/>
              </w:rPr>
            </w:pPr>
          </w:p>
        </w:tc>
      </w:tr>
      <w:tr w:rsidR="00421108" w:rsidRPr="0005268C" w14:paraId="74B91665" w14:textId="77777777" w:rsidTr="00421108">
        <w:trPr>
          <w:trHeight w:val="432"/>
        </w:trPr>
        <w:tc>
          <w:tcPr>
            <w:tcW w:w="10435" w:type="dxa"/>
          </w:tcPr>
          <w:p w14:paraId="0D96FEC9" w14:textId="77777777" w:rsidR="00421108" w:rsidRPr="0005268C" w:rsidRDefault="00000000" w:rsidP="00421108">
            <w:pPr>
              <w:tabs>
                <w:tab w:val="left" w:pos="3530"/>
              </w:tabs>
              <w:rPr>
                <w:rFonts w:asciiTheme="minorHAnsi" w:eastAsia="Times New Roman" w:hAnsiTheme="minorHAnsi" w:cstheme="minorHAnsi"/>
                <w:b/>
                <w:sz w:val="24"/>
                <w:szCs w:val="24"/>
                <w:lang w:val="en-GB"/>
              </w:rPr>
            </w:pPr>
            <w:sdt>
              <w:sdtPr>
                <w:rPr>
                  <w:rFonts w:asciiTheme="minorHAnsi" w:hAnsiTheme="minorHAnsi" w:cstheme="minorHAnsi"/>
                  <w:lang w:val="en-GB"/>
                </w:rPr>
                <w:tag w:val="goog_rdk_18"/>
                <w:id w:val="1273593353"/>
              </w:sdtPr>
              <w:sdtContent>
                <w:sdt>
                  <w:sdtPr>
                    <w:rPr>
                      <w:rFonts w:asciiTheme="minorHAnsi" w:hAnsiTheme="minorHAnsi" w:cstheme="minorHAnsi"/>
                      <w:lang w:val="en-GB"/>
                    </w:rPr>
                    <w:tag w:val="goog_rdk_19"/>
                    <w:id w:val="1354698673"/>
                  </w:sdtPr>
                  <w:sdtContent/>
                </w:sdt>
                <w:r w:rsidR="00421108" w:rsidRPr="0005268C">
                  <w:rPr>
                    <w:rFonts w:asciiTheme="minorHAnsi" w:eastAsia="Times New Roman" w:hAnsiTheme="minorHAnsi" w:cstheme="minorHAnsi"/>
                    <w:b/>
                    <w:sz w:val="24"/>
                    <w:szCs w:val="24"/>
                    <w:lang w:val="en-GB"/>
                  </w:rPr>
                  <w:t xml:space="preserve">Keywords: </w:t>
                </w:r>
              </w:sdtContent>
            </w:sdt>
            <w:r w:rsidR="00421108" w:rsidRPr="0005268C">
              <w:rPr>
                <w:rFonts w:asciiTheme="minorHAnsi" w:hAnsiTheme="minorHAnsi" w:cstheme="minorHAnsi"/>
                <w:i/>
                <w:iCs/>
                <w:sz w:val="18"/>
                <w:szCs w:val="18"/>
                <w:lang w:val="en-GB"/>
              </w:rPr>
              <w:t>minimum 3, maximum 6 keywords must be added. Please make sure they are the same as in Part I.</w:t>
            </w:r>
            <w:r w:rsidR="00421108" w:rsidRPr="0005268C">
              <w:rPr>
                <w:rFonts w:asciiTheme="minorHAnsi" w:hAnsiTheme="minorHAnsi" w:cstheme="minorHAnsi"/>
                <w:i/>
                <w:iCs/>
                <w:sz w:val="18"/>
                <w:szCs w:val="18"/>
                <w:lang w:val="en-GB"/>
              </w:rPr>
              <w:tab/>
            </w:r>
          </w:p>
        </w:tc>
      </w:tr>
    </w:tbl>
    <w:p w14:paraId="0000006A" w14:textId="77777777" w:rsidR="00B426C4" w:rsidRPr="0005268C" w:rsidRDefault="00B426C4">
      <w:pPr>
        <w:pBdr>
          <w:top w:val="nil"/>
          <w:left w:val="nil"/>
          <w:bottom w:val="nil"/>
          <w:right w:val="nil"/>
          <w:between w:val="nil"/>
        </w:pBdr>
        <w:jc w:val="center"/>
        <w:rPr>
          <w:rFonts w:ascii="Times New Roman" w:eastAsia="Times New Roman" w:hAnsi="Times New Roman" w:cs="Times New Roman"/>
          <w:color w:val="000000"/>
          <w:lang w:val="en-GB"/>
        </w:rPr>
      </w:pPr>
    </w:p>
    <w:p w14:paraId="00000070" w14:textId="77777777" w:rsidR="00B426C4" w:rsidRPr="0005268C" w:rsidRDefault="00B426C4">
      <w:pPr>
        <w:pBdr>
          <w:top w:val="nil"/>
          <w:left w:val="nil"/>
          <w:bottom w:val="nil"/>
          <w:right w:val="nil"/>
          <w:between w:val="nil"/>
        </w:pBdr>
        <w:rPr>
          <w:i/>
          <w:color w:val="000000"/>
          <w:sz w:val="8"/>
          <w:szCs w:val="8"/>
          <w:lang w:val="en-GB"/>
        </w:rPr>
      </w:pPr>
    </w:p>
    <w:p w14:paraId="00000071" w14:textId="77777777" w:rsidR="00B426C4" w:rsidRPr="0005268C" w:rsidRDefault="00B426C4">
      <w:pPr>
        <w:pBdr>
          <w:top w:val="nil"/>
          <w:left w:val="nil"/>
          <w:bottom w:val="nil"/>
          <w:right w:val="nil"/>
          <w:between w:val="nil"/>
        </w:pBdr>
        <w:rPr>
          <w:i/>
          <w:color w:val="000000"/>
          <w:sz w:val="8"/>
          <w:szCs w:val="8"/>
          <w:lang w:val="en-GB"/>
        </w:rPr>
      </w:pPr>
    </w:p>
    <w:p w14:paraId="00000072" w14:textId="77777777" w:rsidR="00B426C4" w:rsidRPr="0005268C" w:rsidRDefault="00B426C4">
      <w:pPr>
        <w:pBdr>
          <w:top w:val="nil"/>
          <w:left w:val="nil"/>
          <w:bottom w:val="nil"/>
          <w:right w:val="nil"/>
          <w:between w:val="nil"/>
        </w:pBdr>
        <w:rPr>
          <w:i/>
          <w:color w:val="000000"/>
          <w:sz w:val="8"/>
          <w:szCs w:val="8"/>
          <w:lang w:val="en-GB"/>
        </w:rPr>
      </w:pPr>
    </w:p>
    <w:p w14:paraId="544BF6CD" w14:textId="77777777" w:rsidR="00421108" w:rsidRPr="0005268C" w:rsidRDefault="00421108">
      <w:pPr>
        <w:pBdr>
          <w:top w:val="nil"/>
          <w:left w:val="nil"/>
          <w:bottom w:val="nil"/>
          <w:right w:val="nil"/>
          <w:between w:val="nil"/>
        </w:pBdr>
        <w:rPr>
          <w:i/>
          <w:color w:val="000000"/>
          <w:sz w:val="8"/>
          <w:szCs w:val="8"/>
          <w:lang w:val="en-GB"/>
        </w:rPr>
      </w:pPr>
    </w:p>
    <w:p w14:paraId="3EA48CB4" w14:textId="77777777" w:rsidR="00421108" w:rsidRPr="0005268C" w:rsidRDefault="00421108">
      <w:pPr>
        <w:pBdr>
          <w:top w:val="nil"/>
          <w:left w:val="nil"/>
          <w:bottom w:val="nil"/>
          <w:right w:val="nil"/>
          <w:between w:val="nil"/>
        </w:pBdr>
        <w:rPr>
          <w:i/>
          <w:color w:val="000000"/>
          <w:sz w:val="8"/>
          <w:szCs w:val="8"/>
          <w:lang w:val="en-GB"/>
        </w:rPr>
      </w:pPr>
    </w:p>
    <w:p w14:paraId="6B8357BA" w14:textId="77777777" w:rsidR="00421108" w:rsidRPr="0005268C" w:rsidRDefault="00421108">
      <w:pPr>
        <w:pBdr>
          <w:top w:val="nil"/>
          <w:left w:val="nil"/>
          <w:bottom w:val="nil"/>
          <w:right w:val="nil"/>
          <w:between w:val="nil"/>
        </w:pBdr>
        <w:rPr>
          <w:i/>
          <w:color w:val="000000"/>
          <w:sz w:val="8"/>
          <w:szCs w:val="8"/>
          <w:lang w:val="en-GB"/>
        </w:rPr>
      </w:pPr>
    </w:p>
    <w:p w14:paraId="530AC006" w14:textId="77777777" w:rsidR="00421108" w:rsidRPr="0005268C" w:rsidRDefault="00421108">
      <w:pPr>
        <w:pBdr>
          <w:top w:val="nil"/>
          <w:left w:val="nil"/>
          <w:bottom w:val="nil"/>
          <w:right w:val="nil"/>
          <w:between w:val="nil"/>
        </w:pBdr>
        <w:rPr>
          <w:i/>
          <w:color w:val="000000"/>
          <w:sz w:val="8"/>
          <w:szCs w:val="8"/>
          <w:lang w:val="en-GB"/>
        </w:rPr>
      </w:pPr>
    </w:p>
    <w:p w14:paraId="605D87B7" w14:textId="77777777" w:rsidR="00421108" w:rsidRPr="0005268C" w:rsidRDefault="00421108">
      <w:pPr>
        <w:pBdr>
          <w:top w:val="nil"/>
          <w:left w:val="nil"/>
          <w:bottom w:val="nil"/>
          <w:right w:val="nil"/>
          <w:between w:val="nil"/>
        </w:pBdr>
        <w:rPr>
          <w:i/>
          <w:color w:val="000000"/>
          <w:sz w:val="8"/>
          <w:szCs w:val="8"/>
          <w:lang w:val="en-GB"/>
        </w:rPr>
      </w:pPr>
    </w:p>
    <w:p w14:paraId="63E4D531" w14:textId="77777777" w:rsidR="00421108" w:rsidRPr="0005268C" w:rsidRDefault="00421108">
      <w:pPr>
        <w:pBdr>
          <w:top w:val="nil"/>
          <w:left w:val="nil"/>
          <w:bottom w:val="nil"/>
          <w:right w:val="nil"/>
          <w:between w:val="nil"/>
        </w:pBdr>
        <w:rPr>
          <w:i/>
          <w:color w:val="000000"/>
          <w:sz w:val="8"/>
          <w:szCs w:val="8"/>
          <w:lang w:val="en-GB"/>
        </w:rPr>
      </w:pPr>
    </w:p>
    <w:p w14:paraId="3B967049" w14:textId="77777777" w:rsidR="00421108" w:rsidRPr="0005268C" w:rsidRDefault="00421108">
      <w:pPr>
        <w:pBdr>
          <w:top w:val="nil"/>
          <w:left w:val="nil"/>
          <w:bottom w:val="nil"/>
          <w:right w:val="nil"/>
          <w:between w:val="nil"/>
        </w:pBdr>
        <w:rPr>
          <w:i/>
          <w:color w:val="000000"/>
          <w:sz w:val="8"/>
          <w:szCs w:val="8"/>
          <w:lang w:val="en-GB"/>
        </w:rPr>
      </w:pPr>
    </w:p>
    <w:p w14:paraId="63A8B72E" w14:textId="77777777" w:rsidR="00421108" w:rsidRPr="0005268C" w:rsidRDefault="00421108">
      <w:pPr>
        <w:pBdr>
          <w:top w:val="nil"/>
          <w:left w:val="nil"/>
          <w:bottom w:val="nil"/>
          <w:right w:val="nil"/>
          <w:between w:val="nil"/>
        </w:pBdr>
        <w:rPr>
          <w:i/>
          <w:color w:val="000000"/>
          <w:sz w:val="8"/>
          <w:szCs w:val="8"/>
          <w:lang w:val="en-GB"/>
        </w:rPr>
      </w:pPr>
    </w:p>
    <w:p w14:paraId="39310F95" w14:textId="77777777" w:rsidR="00421108" w:rsidRPr="0005268C" w:rsidRDefault="00421108">
      <w:pPr>
        <w:pBdr>
          <w:top w:val="nil"/>
          <w:left w:val="nil"/>
          <w:bottom w:val="nil"/>
          <w:right w:val="nil"/>
          <w:between w:val="nil"/>
        </w:pBdr>
        <w:rPr>
          <w:i/>
          <w:color w:val="000000"/>
          <w:sz w:val="8"/>
          <w:szCs w:val="8"/>
          <w:lang w:val="en-GB"/>
        </w:rPr>
      </w:pPr>
    </w:p>
    <w:p w14:paraId="7F0E6978" w14:textId="77777777" w:rsidR="00421108" w:rsidRPr="0005268C" w:rsidRDefault="00421108">
      <w:pPr>
        <w:pBdr>
          <w:top w:val="nil"/>
          <w:left w:val="nil"/>
          <w:bottom w:val="nil"/>
          <w:right w:val="nil"/>
          <w:between w:val="nil"/>
        </w:pBdr>
        <w:rPr>
          <w:i/>
          <w:color w:val="000000"/>
          <w:sz w:val="8"/>
          <w:szCs w:val="8"/>
          <w:lang w:val="en-GB"/>
        </w:rPr>
      </w:pPr>
    </w:p>
    <w:p w14:paraId="4DABEB06" w14:textId="77777777" w:rsidR="00421108" w:rsidRPr="0005268C" w:rsidRDefault="00421108">
      <w:pPr>
        <w:pBdr>
          <w:top w:val="nil"/>
          <w:left w:val="nil"/>
          <w:bottom w:val="nil"/>
          <w:right w:val="nil"/>
          <w:between w:val="nil"/>
        </w:pBdr>
        <w:rPr>
          <w:i/>
          <w:color w:val="000000"/>
          <w:sz w:val="8"/>
          <w:szCs w:val="8"/>
          <w:lang w:val="en-GB"/>
        </w:rPr>
      </w:pPr>
    </w:p>
    <w:p w14:paraId="3A28D068" w14:textId="77777777" w:rsidR="00421108" w:rsidRPr="0005268C" w:rsidRDefault="00421108">
      <w:pPr>
        <w:pBdr>
          <w:top w:val="nil"/>
          <w:left w:val="nil"/>
          <w:bottom w:val="nil"/>
          <w:right w:val="nil"/>
          <w:between w:val="nil"/>
        </w:pBdr>
        <w:rPr>
          <w:i/>
          <w:color w:val="000000"/>
          <w:sz w:val="8"/>
          <w:szCs w:val="8"/>
          <w:lang w:val="en-GB"/>
        </w:rPr>
      </w:pPr>
    </w:p>
    <w:p w14:paraId="00000073" w14:textId="0715FFB2" w:rsidR="00B426C4" w:rsidRPr="0005268C" w:rsidRDefault="00000000">
      <w:pPr>
        <w:widowControl/>
        <w:numPr>
          <w:ilvl w:val="0"/>
          <w:numId w:val="4"/>
        </w:numPr>
        <w:pBdr>
          <w:top w:val="nil"/>
          <w:left w:val="nil"/>
          <w:bottom w:val="nil"/>
          <w:right w:val="nil"/>
          <w:between w:val="nil"/>
        </w:pBdr>
        <w:rPr>
          <w:rFonts w:asciiTheme="minorHAnsi" w:eastAsia="Times New Roman" w:hAnsiTheme="minorHAnsi" w:cstheme="minorHAnsi"/>
          <w:color w:val="000000"/>
          <w:lang w:val="en-GB"/>
        </w:rPr>
      </w:pPr>
      <w:r w:rsidRPr="0005268C">
        <w:rPr>
          <w:rFonts w:ascii="Times New Roman" w:eastAsia="Times New Roman" w:hAnsi="Times New Roman" w:cs="Times New Roman"/>
          <w:sz w:val="20"/>
          <w:szCs w:val="20"/>
          <w:lang w:val="en-GB"/>
        </w:rPr>
        <w:t xml:space="preserve"> </w:t>
      </w:r>
      <w:r w:rsidRPr="0005268C">
        <w:rPr>
          <w:rFonts w:asciiTheme="minorHAnsi" w:eastAsia="Times New Roman" w:hAnsiTheme="minorHAnsi" w:cstheme="minorHAnsi"/>
          <w:color w:val="000000"/>
          <w:lang w:val="en-GB"/>
        </w:rPr>
        <w:t>The consortium members are listed in Part I of the proposal (administrative form). A summary list should also be provided in the table below.</w:t>
      </w:r>
      <w:r w:rsidRPr="0005268C">
        <w:rPr>
          <w:rFonts w:asciiTheme="minorHAnsi" w:hAnsiTheme="minorHAnsi" w:cstheme="minorHAnsi"/>
          <w:lang w:val="en-GB"/>
        </w:rPr>
        <w:t xml:space="preserve"> </w:t>
      </w:r>
      <w:sdt>
        <w:sdtPr>
          <w:rPr>
            <w:rFonts w:asciiTheme="minorHAnsi" w:hAnsiTheme="minorHAnsi" w:cstheme="minorHAnsi"/>
            <w:lang w:val="en-GB"/>
          </w:rPr>
          <w:tag w:val="goog_rdk_20"/>
          <w:id w:val="-486318275"/>
        </w:sdtPr>
        <w:sdtContent>
          <w:r w:rsidRPr="0005268C">
            <w:rPr>
              <w:rFonts w:asciiTheme="minorHAnsi" w:eastAsia="Times New Roman" w:hAnsiTheme="minorHAnsi" w:cstheme="minorHAnsi"/>
              <w:b/>
              <w:color w:val="000000"/>
              <w:lang w:val="en-GB"/>
            </w:rPr>
            <w:t xml:space="preserve">Please </w:t>
          </w:r>
          <w:r w:rsidRPr="0005268C">
            <w:rPr>
              <w:rFonts w:asciiTheme="minorHAnsi" w:eastAsia="Times New Roman" w:hAnsiTheme="minorHAnsi" w:cstheme="minorHAnsi"/>
              <w:b/>
              <w:lang w:val="en-GB"/>
            </w:rPr>
            <w:t>ensure</w:t>
          </w:r>
          <w:r w:rsidRPr="0005268C">
            <w:rPr>
              <w:rFonts w:asciiTheme="minorHAnsi" w:eastAsia="Times New Roman" w:hAnsiTheme="minorHAnsi" w:cstheme="minorHAnsi"/>
              <w:b/>
              <w:color w:val="000000"/>
              <w:lang w:val="en-GB"/>
            </w:rPr>
            <w:t xml:space="preserve"> the two tables in all proposal templates (Part I </w:t>
          </w:r>
          <w:r w:rsidR="00421108" w:rsidRPr="0005268C">
            <w:rPr>
              <w:rFonts w:asciiTheme="minorHAnsi" w:eastAsia="Times New Roman" w:hAnsiTheme="minorHAnsi" w:cstheme="minorHAnsi"/>
              <w:b/>
              <w:color w:val="000000"/>
              <w:lang w:val="en-GB"/>
            </w:rPr>
            <w:t>&amp;</w:t>
          </w:r>
          <w:r w:rsidRPr="0005268C">
            <w:rPr>
              <w:rFonts w:asciiTheme="minorHAnsi" w:eastAsia="Times New Roman" w:hAnsiTheme="minorHAnsi" w:cstheme="minorHAnsi"/>
              <w:b/>
              <w:color w:val="000000"/>
              <w:lang w:val="en-GB"/>
            </w:rPr>
            <w:t xml:space="preserve"> Part II) are identical.</w:t>
          </w:r>
        </w:sdtContent>
      </w:sdt>
      <w:r w:rsidR="00421108" w:rsidRPr="0005268C">
        <w:rPr>
          <w:rFonts w:asciiTheme="minorHAnsi" w:hAnsiTheme="minorHAnsi" w:cstheme="minorHAnsi"/>
          <w:lang w:val="en-GB"/>
        </w:rPr>
        <w:t xml:space="preserve"> </w:t>
      </w:r>
    </w:p>
    <w:p w14:paraId="00000074" w14:textId="77777777" w:rsidR="00B426C4" w:rsidRPr="0005268C" w:rsidRDefault="00B426C4">
      <w:pPr>
        <w:widowControl/>
        <w:pBdr>
          <w:top w:val="nil"/>
          <w:left w:val="nil"/>
          <w:bottom w:val="nil"/>
          <w:right w:val="nil"/>
          <w:between w:val="nil"/>
        </w:pBdr>
        <w:ind w:left="720"/>
        <w:rPr>
          <w:rFonts w:ascii="Times New Roman" w:eastAsia="Times New Roman" w:hAnsi="Times New Roman" w:cs="Times New Roman"/>
          <w:color w:val="000000"/>
          <w:lang w:val="en-GB"/>
        </w:rPr>
      </w:pPr>
    </w:p>
    <w:p w14:paraId="00000075" w14:textId="77777777" w:rsidR="00B426C4" w:rsidRPr="0005268C" w:rsidRDefault="00000000">
      <w:pPr>
        <w:spacing w:line="268" w:lineRule="auto"/>
        <w:ind w:left="427"/>
        <w:rPr>
          <w:rFonts w:ascii="Times New Roman" w:eastAsia="Times New Roman" w:hAnsi="Times New Roman" w:cs="Times New Roman"/>
          <w:b/>
          <w:lang w:val="en-GB"/>
        </w:rPr>
      </w:pPr>
      <w:sdt>
        <w:sdtPr>
          <w:rPr>
            <w:lang w:val="en-GB"/>
          </w:rPr>
          <w:tag w:val="goog_rdk_21"/>
          <w:id w:val="-268702699"/>
        </w:sdtPr>
        <w:sdtContent/>
      </w:sdt>
      <w:r w:rsidRPr="0005268C">
        <w:rPr>
          <w:rFonts w:ascii="Times New Roman" w:eastAsia="Times New Roman" w:hAnsi="Times New Roman" w:cs="Times New Roman"/>
          <w:b/>
          <w:lang w:val="en-GB"/>
        </w:rPr>
        <w:t xml:space="preserve">List of participants </w:t>
      </w:r>
    </w:p>
    <w:p w14:paraId="2EF75B54" w14:textId="77777777" w:rsidR="00B854B2" w:rsidRPr="0005268C" w:rsidRDefault="00B854B2">
      <w:pPr>
        <w:spacing w:line="268" w:lineRule="auto"/>
        <w:ind w:left="427"/>
        <w:rPr>
          <w:rFonts w:ascii="Times New Roman" w:eastAsia="Times New Roman" w:hAnsi="Times New Roman" w:cs="Times New Roman"/>
          <w:b/>
          <w:lang w:val="en-GB"/>
        </w:rPr>
      </w:pPr>
    </w:p>
    <w:tbl>
      <w:tblPr>
        <w:tblpPr w:leftFromText="141" w:rightFromText="141" w:vertAnchor="text" w:tblpY="53"/>
        <w:tblW w:w="11061" w:type="dxa"/>
        <w:tblLayout w:type="fixed"/>
        <w:tblLook w:val="0000" w:firstRow="0" w:lastRow="0" w:firstColumn="0" w:lastColumn="0" w:noHBand="0" w:noVBand="0"/>
      </w:tblPr>
      <w:tblGrid>
        <w:gridCol w:w="732"/>
        <w:gridCol w:w="1248"/>
        <w:gridCol w:w="2605"/>
        <w:gridCol w:w="2160"/>
        <w:gridCol w:w="1800"/>
        <w:gridCol w:w="1080"/>
        <w:gridCol w:w="1436"/>
      </w:tblGrid>
      <w:tr w:rsidR="00B854B2" w:rsidRPr="0005268C" w14:paraId="3B6BCEB9"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p w14:paraId="72F0940F" w14:textId="18318F10" w:rsidR="00B854B2" w:rsidRPr="0005268C" w:rsidRDefault="00B854B2" w:rsidP="00300332">
            <w:pPr>
              <w:pBdr>
                <w:top w:val="nil"/>
                <w:left w:val="nil"/>
                <w:bottom w:val="nil"/>
                <w:right w:val="nil"/>
                <w:between w:val="nil"/>
              </w:pBdr>
              <w:spacing w:before="135"/>
              <w:jc w:val="center"/>
              <w:rPr>
                <w:rFonts w:asciiTheme="minorHAnsi" w:eastAsia="EC Square Sans Pro" w:hAnsiTheme="minorHAnsi" w:cstheme="minorHAnsi"/>
                <w:color w:val="000000"/>
                <w:sz w:val="20"/>
                <w:szCs w:val="20"/>
                <w:lang w:val="en-GB"/>
              </w:rPr>
            </w:pPr>
            <w:r w:rsidRPr="0005268C">
              <w:rPr>
                <w:rFonts w:asciiTheme="minorHAnsi" w:eastAsia="EC Square Sans Pro" w:hAnsiTheme="minorHAnsi" w:cstheme="minorHAnsi"/>
                <w:color w:val="231F20"/>
                <w:sz w:val="20"/>
                <w:szCs w:val="20"/>
                <w:lang w:val="en-GB"/>
              </w:rPr>
              <w:t>#</w:t>
            </w:r>
            <w:sdt>
              <w:sdtPr>
                <w:rPr>
                  <w:rFonts w:asciiTheme="minorHAnsi" w:hAnsiTheme="minorHAnsi" w:cstheme="minorHAnsi"/>
                  <w:sz w:val="20"/>
                  <w:szCs w:val="20"/>
                  <w:lang w:val="en-GB"/>
                </w:rPr>
                <w:tag w:val="goog_rdk_229"/>
                <w:id w:val="303906416"/>
                <w:showingPlcHdr/>
              </w:sdtPr>
              <w:sdtContent>
                <w:r w:rsidRPr="0005268C">
                  <w:rPr>
                    <w:rFonts w:asciiTheme="minorHAnsi" w:hAnsiTheme="minorHAnsi" w:cstheme="minorHAnsi"/>
                    <w:sz w:val="20"/>
                    <w:szCs w:val="20"/>
                    <w:lang w:val="en-GB"/>
                  </w:rPr>
                  <w:t xml:space="preserve">     </w:t>
                </w:r>
              </w:sdtContent>
            </w:sdt>
          </w:p>
        </w:tc>
        <w:tc>
          <w:tcPr>
            <w:tcW w:w="1248" w:type="dxa"/>
            <w:tcBorders>
              <w:top w:val="single" w:sz="4" w:space="0" w:color="231F20"/>
              <w:left w:val="single" w:sz="4" w:space="0" w:color="231F20"/>
              <w:bottom w:val="single" w:sz="4" w:space="0" w:color="231F20"/>
              <w:right w:val="single" w:sz="4" w:space="0" w:color="231F20"/>
            </w:tcBorders>
          </w:tcPr>
          <w:p w14:paraId="20A164C7" w14:textId="74CD7CFD" w:rsidR="00B854B2" w:rsidRPr="0005268C" w:rsidRDefault="00B854B2" w:rsidP="00300332">
            <w:pPr>
              <w:pBdr>
                <w:top w:val="nil"/>
                <w:left w:val="nil"/>
                <w:bottom w:val="nil"/>
                <w:right w:val="nil"/>
                <w:between w:val="nil"/>
              </w:pBdr>
              <w:spacing w:before="135"/>
              <w:jc w:val="center"/>
              <w:rPr>
                <w:rFonts w:asciiTheme="minorHAnsi" w:eastAsia="EC Square Sans Pro" w:hAnsiTheme="minorHAnsi" w:cstheme="minorHAnsi"/>
                <w:color w:val="231F20"/>
                <w:sz w:val="20"/>
                <w:szCs w:val="20"/>
                <w:lang w:val="en-GB"/>
              </w:rPr>
            </w:pPr>
            <w:r w:rsidRPr="0005268C">
              <w:rPr>
                <w:rFonts w:asciiTheme="minorHAnsi" w:eastAsia="EC Square Sans Pro" w:hAnsiTheme="minorHAnsi" w:cstheme="minorHAnsi"/>
                <w:color w:val="231F20"/>
                <w:sz w:val="20"/>
                <w:szCs w:val="20"/>
                <w:lang w:val="en-GB"/>
              </w:rPr>
              <w:t>Principal Investigator (PI) Name*</w:t>
            </w:r>
          </w:p>
        </w:tc>
        <w:tc>
          <w:tcPr>
            <w:tcW w:w="2605" w:type="dxa"/>
            <w:tcBorders>
              <w:top w:val="single" w:sz="4" w:space="0" w:color="231F20"/>
              <w:left w:val="single" w:sz="4" w:space="0" w:color="231F20"/>
              <w:bottom w:val="single" w:sz="4" w:space="0" w:color="231F20"/>
              <w:right w:val="single" w:sz="4" w:space="0" w:color="231F20"/>
            </w:tcBorders>
          </w:tcPr>
          <w:p w14:paraId="126D0AC6" w14:textId="768826CD" w:rsidR="00B854B2" w:rsidRPr="0005268C" w:rsidRDefault="00B854B2" w:rsidP="00300332">
            <w:pPr>
              <w:pBdr>
                <w:top w:val="nil"/>
                <w:left w:val="nil"/>
                <w:bottom w:val="nil"/>
                <w:right w:val="nil"/>
                <w:between w:val="nil"/>
              </w:pBdr>
              <w:spacing w:before="135"/>
              <w:jc w:val="center"/>
              <w:rPr>
                <w:rFonts w:asciiTheme="minorHAnsi" w:eastAsia="EC Square Sans Pro" w:hAnsiTheme="minorHAnsi" w:cstheme="minorHAnsi"/>
                <w:color w:val="000000"/>
                <w:sz w:val="20"/>
                <w:szCs w:val="20"/>
                <w:lang w:val="en-GB"/>
              </w:rPr>
            </w:pPr>
            <w:r w:rsidRPr="0005268C">
              <w:rPr>
                <w:rFonts w:asciiTheme="minorHAnsi" w:eastAsia="EC Square Sans Pro" w:hAnsiTheme="minorHAnsi" w:cstheme="minorHAnsi"/>
                <w:color w:val="231F20"/>
                <w:sz w:val="20"/>
                <w:szCs w:val="20"/>
                <w:lang w:val="en-GB"/>
              </w:rPr>
              <w:t>Participating Organisation Legal Name**</w:t>
            </w:r>
          </w:p>
        </w:tc>
        <w:tc>
          <w:tcPr>
            <w:tcW w:w="2160" w:type="dxa"/>
            <w:tcBorders>
              <w:top w:val="single" w:sz="4" w:space="0" w:color="231F20"/>
              <w:left w:val="single" w:sz="4" w:space="0" w:color="231F20"/>
              <w:bottom w:val="single" w:sz="4" w:space="0" w:color="231F20"/>
              <w:right w:val="single" w:sz="4" w:space="0" w:color="231F20"/>
            </w:tcBorders>
          </w:tcPr>
          <w:p w14:paraId="7C43030D" w14:textId="77777777" w:rsidR="00B854B2" w:rsidRPr="0005268C" w:rsidRDefault="00B854B2" w:rsidP="00300332">
            <w:pPr>
              <w:pBdr>
                <w:top w:val="nil"/>
                <w:left w:val="nil"/>
                <w:bottom w:val="nil"/>
                <w:right w:val="nil"/>
                <w:between w:val="nil"/>
              </w:pBdr>
              <w:spacing w:before="135"/>
              <w:jc w:val="center"/>
              <w:rPr>
                <w:rFonts w:asciiTheme="minorHAnsi" w:hAnsiTheme="minorHAnsi" w:cstheme="minorHAnsi"/>
                <w:sz w:val="20"/>
                <w:szCs w:val="20"/>
                <w:lang w:val="en-GB"/>
              </w:rPr>
            </w:pPr>
            <w:r w:rsidRPr="0005268C">
              <w:rPr>
                <w:rFonts w:asciiTheme="minorHAnsi" w:hAnsiTheme="minorHAnsi" w:cstheme="minorHAnsi"/>
                <w:sz w:val="20"/>
                <w:szCs w:val="20"/>
                <w:lang w:val="en-GB"/>
              </w:rPr>
              <w:t>Participant Acronym</w:t>
            </w:r>
          </w:p>
        </w:tc>
        <w:tc>
          <w:tcPr>
            <w:tcW w:w="1800" w:type="dxa"/>
            <w:tcBorders>
              <w:top w:val="single" w:sz="4" w:space="0" w:color="231F20"/>
              <w:left w:val="single" w:sz="4" w:space="0" w:color="231F20"/>
              <w:bottom w:val="single" w:sz="4" w:space="0" w:color="231F20"/>
              <w:right w:val="single" w:sz="4" w:space="0" w:color="231F20"/>
            </w:tcBorders>
          </w:tcPr>
          <w:p w14:paraId="31D9019C" w14:textId="77777777" w:rsidR="00B854B2" w:rsidRPr="0005268C" w:rsidRDefault="00000000" w:rsidP="00300332">
            <w:pPr>
              <w:pBdr>
                <w:top w:val="nil"/>
                <w:left w:val="nil"/>
                <w:bottom w:val="nil"/>
                <w:right w:val="nil"/>
                <w:between w:val="nil"/>
              </w:pBdr>
              <w:spacing w:before="135"/>
              <w:jc w:val="center"/>
              <w:rPr>
                <w:rFonts w:asciiTheme="minorHAnsi" w:eastAsia="EC Square Sans Pro" w:hAnsiTheme="minorHAnsi" w:cstheme="minorHAnsi"/>
                <w:color w:val="231F20"/>
                <w:sz w:val="20"/>
                <w:szCs w:val="20"/>
                <w:lang w:val="en-GB"/>
              </w:rPr>
            </w:pPr>
            <w:sdt>
              <w:sdtPr>
                <w:rPr>
                  <w:rFonts w:asciiTheme="minorHAnsi" w:hAnsiTheme="minorHAnsi" w:cstheme="minorHAnsi"/>
                  <w:sz w:val="20"/>
                  <w:szCs w:val="20"/>
                  <w:lang w:val="en-GB"/>
                </w:rPr>
                <w:tag w:val="goog_rdk_231"/>
                <w:id w:val="-1864510617"/>
              </w:sdtPr>
              <w:sdtContent>
                <w:r w:rsidR="00B854B2" w:rsidRPr="0005268C">
                  <w:rPr>
                    <w:rFonts w:asciiTheme="minorHAnsi" w:eastAsia="EC Square Sans Pro" w:hAnsiTheme="minorHAnsi" w:cstheme="minorHAnsi"/>
                    <w:color w:val="231F20"/>
                    <w:sz w:val="20"/>
                    <w:szCs w:val="20"/>
                    <w:lang w:val="en-GB"/>
                  </w:rPr>
                  <w:t>Country</w:t>
                </w:r>
              </w:sdtContent>
            </w:sdt>
          </w:p>
        </w:tc>
        <w:tc>
          <w:tcPr>
            <w:tcW w:w="1080" w:type="dxa"/>
            <w:tcBorders>
              <w:top w:val="single" w:sz="4" w:space="0" w:color="231F20"/>
              <w:left w:val="single" w:sz="4" w:space="0" w:color="231F20"/>
              <w:bottom w:val="single" w:sz="4" w:space="0" w:color="231F20"/>
              <w:right w:val="single" w:sz="4" w:space="0" w:color="231F20"/>
            </w:tcBorders>
          </w:tcPr>
          <w:p w14:paraId="6D1F891F" w14:textId="50BB996D" w:rsidR="00B854B2" w:rsidRPr="0005268C" w:rsidRDefault="00000000" w:rsidP="00300332">
            <w:pPr>
              <w:pBdr>
                <w:top w:val="nil"/>
                <w:left w:val="nil"/>
                <w:bottom w:val="nil"/>
                <w:right w:val="nil"/>
                <w:between w:val="nil"/>
              </w:pBdr>
              <w:spacing w:before="135"/>
              <w:jc w:val="center"/>
              <w:rPr>
                <w:rFonts w:asciiTheme="minorHAnsi" w:eastAsia="EC Square Sans Pro" w:hAnsiTheme="minorHAnsi" w:cstheme="minorHAnsi"/>
                <w:color w:val="231F20"/>
                <w:sz w:val="20"/>
                <w:szCs w:val="20"/>
                <w:lang w:val="en-GB"/>
              </w:rPr>
            </w:pPr>
            <w:sdt>
              <w:sdtPr>
                <w:rPr>
                  <w:rFonts w:asciiTheme="minorHAnsi" w:hAnsiTheme="minorHAnsi" w:cstheme="minorHAnsi"/>
                  <w:sz w:val="20"/>
                  <w:szCs w:val="20"/>
                  <w:lang w:val="en-GB"/>
                </w:rPr>
                <w:tag w:val="goog_rdk_232"/>
                <w:id w:val="2126113414"/>
              </w:sdtPr>
              <w:sdtContent/>
            </w:sdt>
            <w:sdt>
              <w:sdtPr>
                <w:rPr>
                  <w:rFonts w:asciiTheme="minorHAnsi" w:hAnsiTheme="minorHAnsi" w:cstheme="minorHAnsi"/>
                  <w:sz w:val="20"/>
                  <w:szCs w:val="20"/>
                  <w:lang w:val="en-GB"/>
                </w:rPr>
                <w:tag w:val="goog_rdk_233"/>
                <w:id w:val="96065866"/>
              </w:sdtPr>
              <w:sdtContent>
                <w:sdt>
                  <w:sdtPr>
                    <w:rPr>
                      <w:rFonts w:asciiTheme="minorHAnsi" w:hAnsiTheme="minorHAnsi" w:cstheme="minorHAnsi"/>
                      <w:sz w:val="20"/>
                      <w:szCs w:val="20"/>
                      <w:lang w:val="en-GB"/>
                    </w:rPr>
                    <w:tag w:val="goog_rdk_234"/>
                    <w:id w:val="1989438587"/>
                  </w:sdtPr>
                  <w:sdtContent/>
                </w:sdt>
                <w:sdt>
                  <w:sdtPr>
                    <w:rPr>
                      <w:rFonts w:asciiTheme="minorHAnsi" w:hAnsiTheme="minorHAnsi" w:cstheme="minorHAnsi"/>
                      <w:sz w:val="20"/>
                      <w:szCs w:val="20"/>
                      <w:lang w:val="en-GB"/>
                    </w:rPr>
                    <w:tag w:val="goog_rdk_235"/>
                    <w:id w:val="383536877"/>
                  </w:sdtPr>
                  <w:sdtContent/>
                </w:sdt>
                <w:r w:rsidR="00B854B2" w:rsidRPr="0005268C">
                  <w:rPr>
                    <w:rFonts w:asciiTheme="minorHAnsi" w:eastAsia="EC Square Sans Pro" w:hAnsiTheme="minorHAnsi" w:cstheme="minorHAnsi"/>
                    <w:color w:val="231F20"/>
                    <w:sz w:val="20"/>
                    <w:szCs w:val="20"/>
                    <w:lang w:val="en-GB"/>
                  </w:rPr>
                  <w:t>PIC Number</w:t>
                </w:r>
                <w:r w:rsidR="00D51EDC" w:rsidRPr="0005268C">
                  <w:rPr>
                    <w:rStyle w:val="FootnoteReference"/>
                    <w:rFonts w:asciiTheme="minorHAnsi" w:eastAsia="EC Square Sans Pro" w:hAnsiTheme="minorHAnsi" w:cstheme="minorHAnsi"/>
                    <w:color w:val="231F20"/>
                    <w:sz w:val="20"/>
                    <w:szCs w:val="20"/>
                    <w:lang w:val="en-GB"/>
                  </w:rPr>
                  <w:footnoteReference w:id="1"/>
                </w:r>
              </w:sdtContent>
            </w:sdt>
          </w:p>
        </w:tc>
        <w:tc>
          <w:tcPr>
            <w:tcW w:w="1436" w:type="dxa"/>
            <w:tcBorders>
              <w:top w:val="single" w:sz="4" w:space="0" w:color="231F20"/>
              <w:left w:val="single" w:sz="4" w:space="0" w:color="231F20"/>
              <w:bottom w:val="single" w:sz="4" w:space="0" w:color="231F20"/>
              <w:right w:val="single" w:sz="4" w:space="0" w:color="231F20"/>
            </w:tcBorders>
          </w:tcPr>
          <w:p w14:paraId="6DDC6717" w14:textId="5F98B3B7" w:rsidR="00B854B2" w:rsidRPr="0005268C" w:rsidRDefault="00B854B2" w:rsidP="00300332">
            <w:pPr>
              <w:pBdr>
                <w:top w:val="nil"/>
                <w:left w:val="nil"/>
                <w:bottom w:val="nil"/>
                <w:right w:val="nil"/>
                <w:between w:val="nil"/>
              </w:pBdr>
              <w:spacing w:before="135"/>
              <w:jc w:val="center"/>
              <w:rPr>
                <w:rFonts w:asciiTheme="minorHAnsi" w:hAnsiTheme="minorHAnsi" w:cstheme="minorHAnsi"/>
                <w:sz w:val="20"/>
                <w:szCs w:val="20"/>
                <w:lang w:val="en-GB"/>
              </w:rPr>
            </w:pPr>
            <w:r w:rsidRPr="0005268C">
              <w:rPr>
                <w:rFonts w:asciiTheme="minorHAnsi" w:hAnsiTheme="minorHAnsi" w:cstheme="minorHAnsi"/>
                <w:sz w:val="20"/>
                <w:szCs w:val="20"/>
                <w:lang w:val="en-GB"/>
              </w:rPr>
              <w:t>Type of the Organi</w:t>
            </w:r>
            <w:r w:rsidR="00821F66" w:rsidRPr="0005268C">
              <w:rPr>
                <w:rFonts w:asciiTheme="minorHAnsi" w:hAnsiTheme="minorHAnsi" w:cstheme="minorHAnsi"/>
                <w:sz w:val="20"/>
                <w:szCs w:val="20"/>
                <w:lang w:val="en-GB"/>
              </w:rPr>
              <w:t>s</w:t>
            </w:r>
            <w:r w:rsidRPr="0005268C">
              <w:rPr>
                <w:rFonts w:asciiTheme="minorHAnsi" w:hAnsiTheme="minorHAnsi" w:cstheme="minorHAnsi"/>
                <w:sz w:val="20"/>
                <w:szCs w:val="20"/>
                <w:lang w:val="en-GB"/>
              </w:rPr>
              <w:t>ation</w:t>
            </w:r>
          </w:p>
        </w:tc>
      </w:tr>
      <w:tr w:rsidR="00B854B2" w:rsidRPr="0005268C" w14:paraId="1030369D"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p w14:paraId="31E6624E" w14:textId="77777777" w:rsidR="00B854B2" w:rsidRPr="0005268C" w:rsidRDefault="00B854B2" w:rsidP="00300332">
            <w:pPr>
              <w:pBdr>
                <w:top w:val="nil"/>
                <w:left w:val="nil"/>
                <w:bottom w:val="nil"/>
                <w:right w:val="nil"/>
                <w:between w:val="nil"/>
              </w:pBdr>
              <w:spacing w:before="135"/>
              <w:jc w:val="center"/>
              <w:rPr>
                <w:rFonts w:ascii="EC Square Sans Pro" w:eastAsia="EC Square Sans Pro" w:hAnsi="EC Square Sans Pro" w:cs="EC Square Sans Pro"/>
                <w:color w:val="000000"/>
                <w:sz w:val="19"/>
                <w:szCs w:val="19"/>
                <w:lang w:val="en-GB"/>
              </w:rPr>
            </w:pPr>
            <w:r w:rsidRPr="0005268C">
              <w:rPr>
                <w:rFonts w:ascii="EC Square Sans Pro" w:eastAsia="EC Square Sans Pro" w:hAnsi="EC Square Sans Pro" w:cs="EC Square Sans Pro"/>
                <w:color w:val="231F20"/>
                <w:sz w:val="19"/>
                <w:szCs w:val="19"/>
                <w:lang w:val="en-GB"/>
              </w:rPr>
              <w:t>1</w:t>
            </w:r>
          </w:p>
        </w:tc>
        <w:tc>
          <w:tcPr>
            <w:tcW w:w="1248" w:type="dxa"/>
            <w:tcBorders>
              <w:top w:val="single" w:sz="4" w:space="0" w:color="231F20"/>
              <w:left w:val="single" w:sz="4" w:space="0" w:color="231F20"/>
              <w:bottom w:val="single" w:sz="4" w:space="0" w:color="231F20"/>
              <w:right w:val="single" w:sz="4" w:space="0" w:color="231F20"/>
            </w:tcBorders>
          </w:tcPr>
          <w:p w14:paraId="2DD74A5B" w14:textId="77777777" w:rsidR="00B854B2" w:rsidRPr="0005268C" w:rsidRDefault="00B854B2" w:rsidP="00300332">
            <w:pPr>
              <w:rPr>
                <w:lang w:val="en-GB"/>
              </w:rPr>
            </w:pPr>
          </w:p>
        </w:tc>
        <w:tc>
          <w:tcPr>
            <w:tcW w:w="2605" w:type="dxa"/>
            <w:tcBorders>
              <w:top w:val="single" w:sz="4" w:space="0" w:color="231F20"/>
              <w:left w:val="single" w:sz="4" w:space="0" w:color="231F20"/>
              <w:bottom w:val="single" w:sz="4" w:space="0" w:color="231F20"/>
              <w:right w:val="single" w:sz="4" w:space="0" w:color="231F20"/>
            </w:tcBorders>
          </w:tcPr>
          <w:p w14:paraId="6E560EAB" w14:textId="6AA3ED66" w:rsidR="00B854B2" w:rsidRPr="0005268C" w:rsidRDefault="00B854B2" w:rsidP="00300332">
            <w:pPr>
              <w:rPr>
                <w:lang w:val="en-GB"/>
              </w:rPr>
            </w:pPr>
          </w:p>
        </w:tc>
        <w:tc>
          <w:tcPr>
            <w:tcW w:w="2160" w:type="dxa"/>
            <w:tcBorders>
              <w:top w:val="single" w:sz="4" w:space="0" w:color="231F20"/>
              <w:left w:val="single" w:sz="4" w:space="0" w:color="231F20"/>
              <w:bottom w:val="single" w:sz="4" w:space="0" w:color="231F20"/>
              <w:right w:val="single" w:sz="4" w:space="0" w:color="231F20"/>
            </w:tcBorders>
          </w:tcPr>
          <w:p w14:paraId="767DA922" w14:textId="77777777" w:rsidR="00B854B2" w:rsidRPr="0005268C" w:rsidRDefault="00B854B2" w:rsidP="00300332">
            <w:pPr>
              <w:rPr>
                <w:lang w:val="en-GB"/>
              </w:rPr>
            </w:pPr>
          </w:p>
        </w:tc>
        <w:tc>
          <w:tcPr>
            <w:tcW w:w="1800" w:type="dxa"/>
            <w:tcBorders>
              <w:top w:val="single" w:sz="4" w:space="0" w:color="231F20"/>
              <w:left w:val="single" w:sz="4" w:space="0" w:color="231F20"/>
              <w:bottom w:val="single" w:sz="4" w:space="0" w:color="231F20"/>
              <w:right w:val="single" w:sz="4" w:space="0" w:color="231F20"/>
            </w:tcBorders>
          </w:tcPr>
          <w:p w14:paraId="4DCE76A9" w14:textId="77777777" w:rsidR="00B854B2" w:rsidRPr="0005268C" w:rsidRDefault="00B854B2" w:rsidP="00300332">
            <w:pPr>
              <w:rPr>
                <w:lang w:val="en-GB"/>
              </w:rPr>
            </w:pPr>
          </w:p>
        </w:tc>
        <w:tc>
          <w:tcPr>
            <w:tcW w:w="1080" w:type="dxa"/>
            <w:tcBorders>
              <w:top w:val="single" w:sz="4" w:space="0" w:color="231F20"/>
              <w:left w:val="single" w:sz="4" w:space="0" w:color="231F20"/>
              <w:bottom w:val="single" w:sz="4" w:space="0" w:color="231F20"/>
              <w:right w:val="single" w:sz="4" w:space="0" w:color="231F20"/>
            </w:tcBorders>
          </w:tcPr>
          <w:p w14:paraId="04AB0E3C" w14:textId="77777777" w:rsidR="00B854B2" w:rsidRPr="0005268C" w:rsidRDefault="00000000" w:rsidP="00300332">
            <w:pPr>
              <w:rPr>
                <w:lang w:val="en-GB"/>
              </w:rPr>
            </w:pPr>
            <w:sdt>
              <w:sdtPr>
                <w:rPr>
                  <w:lang w:val="en-GB"/>
                </w:rPr>
                <w:tag w:val="goog_rdk_236"/>
                <w:id w:val="-1711955145"/>
                <w:showingPlcHdr/>
              </w:sdtPr>
              <w:sdtContent>
                <w:r w:rsidR="00B854B2" w:rsidRPr="0005268C">
                  <w:rPr>
                    <w:lang w:val="en-GB"/>
                  </w:rPr>
                  <w:t xml:space="preserve">     </w:t>
                </w:r>
              </w:sdtContent>
            </w:sdt>
          </w:p>
        </w:tc>
        <w:tc>
          <w:tcPr>
            <w:tcW w:w="1436" w:type="dxa"/>
            <w:tcBorders>
              <w:top w:val="single" w:sz="4" w:space="0" w:color="231F20"/>
              <w:left w:val="single" w:sz="4" w:space="0" w:color="231F20"/>
              <w:bottom w:val="single" w:sz="4" w:space="0" w:color="231F20"/>
              <w:right w:val="single" w:sz="4" w:space="0" w:color="231F20"/>
            </w:tcBorders>
          </w:tcPr>
          <w:p w14:paraId="314DC94C" w14:textId="77777777" w:rsidR="00B854B2" w:rsidRPr="0005268C" w:rsidRDefault="00B854B2" w:rsidP="00300332">
            <w:pPr>
              <w:rPr>
                <w:lang w:val="en-GB"/>
              </w:rPr>
            </w:pPr>
          </w:p>
        </w:tc>
      </w:tr>
      <w:tr w:rsidR="00B854B2" w:rsidRPr="0005268C" w14:paraId="5183ADD3"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p w14:paraId="24ABDBE2" w14:textId="77777777" w:rsidR="00B854B2" w:rsidRPr="0005268C" w:rsidRDefault="00B854B2" w:rsidP="00300332">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05268C">
              <w:rPr>
                <w:rFonts w:ascii="EC Square Sans Pro" w:eastAsia="EC Square Sans Pro" w:hAnsi="EC Square Sans Pro" w:cs="EC Square Sans Pro"/>
                <w:color w:val="231F20"/>
                <w:sz w:val="19"/>
                <w:szCs w:val="19"/>
                <w:lang w:val="en-GB"/>
              </w:rPr>
              <w:t>2</w:t>
            </w:r>
          </w:p>
        </w:tc>
        <w:tc>
          <w:tcPr>
            <w:tcW w:w="1248" w:type="dxa"/>
            <w:tcBorders>
              <w:top w:val="single" w:sz="4" w:space="0" w:color="231F20"/>
              <w:left w:val="single" w:sz="4" w:space="0" w:color="231F20"/>
              <w:bottom w:val="single" w:sz="4" w:space="0" w:color="231F20"/>
              <w:right w:val="single" w:sz="4" w:space="0" w:color="231F20"/>
            </w:tcBorders>
          </w:tcPr>
          <w:p w14:paraId="06FB7994" w14:textId="77777777" w:rsidR="00B854B2" w:rsidRPr="0005268C" w:rsidRDefault="00B854B2" w:rsidP="00300332">
            <w:pPr>
              <w:rPr>
                <w:lang w:val="en-GB"/>
              </w:rPr>
            </w:pPr>
          </w:p>
        </w:tc>
        <w:tc>
          <w:tcPr>
            <w:tcW w:w="2605" w:type="dxa"/>
            <w:tcBorders>
              <w:top w:val="single" w:sz="4" w:space="0" w:color="231F20"/>
              <w:left w:val="single" w:sz="4" w:space="0" w:color="231F20"/>
              <w:bottom w:val="single" w:sz="4" w:space="0" w:color="231F20"/>
              <w:right w:val="single" w:sz="4" w:space="0" w:color="231F20"/>
            </w:tcBorders>
          </w:tcPr>
          <w:p w14:paraId="701F4570" w14:textId="374C58E7" w:rsidR="00B854B2" w:rsidRPr="0005268C" w:rsidRDefault="00B854B2" w:rsidP="00300332">
            <w:pPr>
              <w:rPr>
                <w:lang w:val="en-GB"/>
              </w:rPr>
            </w:pPr>
          </w:p>
        </w:tc>
        <w:tc>
          <w:tcPr>
            <w:tcW w:w="2160" w:type="dxa"/>
            <w:tcBorders>
              <w:top w:val="single" w:sz="4" w:space="0" w:color="231F20"/>
              <w:left w:val="single" w:sz="4" w:space="0" w:color="231F20"/>
              <w:bottom w:val="single" w:sz="4" w:space="0" w:color="231F20"/>
              <w:right w:val="single" w:sz="4" w:space="0" w:color="231F20"/>
            </w:tcBorders>
          </w:tcPr>
          <w:p w14:paraId="7AB7DFCE" w14:textId="77777777" w:rsidR="00B854B2" w:rsidRPr="0005268C" w:rsidRDefault="00B854B2" w:rsidP="00300332">
            <w:pPr>
              <w:rPr>
                <w:lang w:val="en-GB"/>
              </w:rPr>
            </w:pPr>
          </w:p>
        </w:tc>
        <w:tc>
          <w:tcPr>
            <w:tcW w:w="1800" w:type="dxa"/>
            <w:tcBorders>
              <w:top w:val="single" w:sz="4" w:space="0" w:color="231F20"/>
              <w:left w:val="single" w:sz="4" w:space="0" w:color="231F20"/>
              <w:bottom w:val="single" w:sz="4" w:space="0" w:color="231F20"/>
              <w:right w:val="single" w:sz="4" w:space="0" w:color="231F20"/>
            </w:tcBorders>
          </w:tcPr>
          <w:p w14:paraId="7B11E748" w14:textId="77777777" w:rsidR="00B854B2" w:rsidRPr="0005268C" w:rsidRDefault="00B854B2" w:rsidP="00300332">
            <w:pPr>
              <w:rPr>
                <w:lang w:val="en-GB"/>
              </w:rPr>
            </w:pPr>
          </w:p>
        </w:tc>
        <w:tc>
          <w:tcPr>
            <w:tcW w:w="1080" w:type="dxa"/>
            <w:tcBorders>
              <w:top w:val="single" w:sz="4" w:space="0" w:color="231F20"/>
              <w:left w:val="single" w:sz="4" w:space="0" w:color="231F20"/>
              <w:bottom w:val="single" w:sz="4" w:space="0" w:color="231F20"/>
              <w:right w:val="single" w:sz="4" w:space="0" w:color="231F20"/>
            </w:tcBorders>
          </w:tcPr>
          <w:p w14:paraId="78E2A253" w14:textId="77777777" w:rsidR="00B854B2" w:rsidRPr="0005268C" w:rsidRDefault="00B854B2" w:rsidP="00300332">
            <w:pPr>
              <w:rPr>
                <w:lang w:val="en-GB"/>
              </w:rPr>
            </w:pPr>
          </w:p>
        </w:tc>
        <w:tc>
          <w:tcPr>
            <w:tcW w:w="1436" w:type="dxa"/>
            <w:tcBorders>
              <w:top w:val="single" w:sz="4" w:space="0" w:color="231F20"/>
              <w:left w:val="single" w:sz="4" w:space="0" w:color="231F20"/>
              <w:bottom w:val="single" w:sz="4" w:space="0" w:color="231F20"/>
              <w:right w:val="single" w:sz="4" w:space="0" w:color="231F20"/>
            </w:tcBorders>
          </w:tcPr>
          <w:p w14:paraId="297A3D05" w14:textId="77777777" w:rsidR="00B854B2" w:rsidRPr="0005268C" w:rsidRDefault="00B854B2" w:rsidP="00300332">
            <w:pPr>
              <w:rPr>
                <w:lang w:val="en-GB"/>
              </w:rPr>
            </w:pPr>
          </w:p>
        </w:tc>
      </w:tr>
      <w:tr w:rsidR="00B854B2" w:rsidRPr="0005268C" w14:paraId="6BCB34A3"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p w14:paraId="43B05CA8" w14:textId="77777777" w:rsidR="00B854B2" w:rsidRPr="0005268C" w:rsidRDefault="00B854B2" w:rsidP="00300332">
            <w:pPr>
              <w:pBdr>
                <w:top w:val="nil"/>
                <w:left w:val="nil"/>
                <w:bottom w:val="nil"/>
                <w:right w:val="nil"/>
                <w:between w:val="nil"/>
              </w:pBdr>
              <w:spacing w:before="135"/>
              <w:jc w:val="center"/>
              <w:rPr>
                <w:rFonts w:ascii="EC Square Sans Pro" w:eastAsia="EC Square Sans Pro" w:hAnsi="EC Square Sans Pro" w:cs="EC Square Sans Pro"/>
                <w:color w:val="231F20"/>
                <w:sz w:val="19"/>
                <w:szCs w:val="19"/>
                <w:lang w:val="en-GB"/>
              </w:rPr>
            </w:pPr>
            <w:r w:rsidRPr="0005268C">
              <w:rPr>
                <w:rFonts w:ascii="EC Square Sans Pro" w:eastAsia="EC Square Sans Pro" w:hAnsi="EC Square Sans Pro" w:cs="EC Square Sans Pro"/>
                <w:color w:val="231F20"/>
                <w:sz w:val="19"/>
                <w:szCs w:val="19"/>
                <w:lang w:val="en-GB"/>
              </w:rPr>
              <w:t>3</w:t>
            </w:r>
          </w:p>
        </w:tc>
        <w:tc>
          <w:tcPr>
            <w:tcW w:w="1248" w:type="dxa"/>
            <w:tcBorders>
              <w:top w:val="single" w:sz="4" w:space="0" w:color="231F20"/>
              <w:left w:val="single" w:sz="4" w:space="0" w:color="231F20"/>
              <w:bottom w:val="single" w:sz="4" w:space="0" w:color="231F20"/>
              <w:right w:val="single" w:sz="4" w:space="0" w:color="231F20"/>
            </w:tcBorders>
          </w:tcPr>
          <w:p w14:paraId="0C87B5E0" w14:textId="77777777" w:rsidR="00B854B2" w:rsidRPr="0005268C" w:rsidRDefault="00B854B2" w:rsidP="00300332">
            <w:pPr>
              <w:rPr>
                <w:lang w:val="en-GB"/>
              </w:rPr>
            </w:pPr>
          </w:p>
        </w:tc>
        <w:tc>
          <w:tcPr>
            <w:tcW w:w="2605" w:type="dxa"/>
            <w:tcBorders>
              <w:top w:val="single" w:sz="4" w:space="0" w:color="231F20"/>
              <w:left w:val="single" w:sz="4" w:space="0" w:color="231F20"/>
              <w:bottom w:val="single" w:sz="4" w:space="0" w:color="231F20"/>
              <w:right w:val="single" w:sz="4" w:space="0" w:color="231F20"/>
            </w:tcBorders>
          </w:tcPr>
          <w:p w14:paraId="5FDF6D2D" w14:textId="7873C634" w:rsidR="00B854B2" w:rsidRPr="0005268C" w:rsidRDefault="00B854B2" w:rsidP="00300332">
            <w:pPr>
              <w:rPr>
                <w:lang w:val="en-GB"/>
              </w:rPr>
            </w:pPr>
          </w:p>
        </w:tc>
        <w:tc>
          <w:tcPr>
            <w:tcW w:w="2160" w:type="dxa"/>
            <w:tcBorders>
              <w:top w:val="single" w:sz="4" w:space="0" w:color="231F20"/>
              <w:left w:val="single" w:sz="4" w:space="0" w:color="231F20"/>
              <w:bottom w:val="single" w:sz="4" w:space="0" w:color="231F20"/>
              <w:right w:val="single" w:sz="4" w:space="0" w:color="231F20"/>
            </w:tcBorders>
          </w:tcPr>
          <w:p w14:paraId="196C3084" w14:textId="77777777" w:rsidR="00B854B2" w:rsidRPr="0005268C" w:rsidRDefault="00B854B2" w:rsidP="00300332">
            <w:pPr>
              <w:rPr>
                <w:lang w:val="en-GB"/>
              </w:rPr>
            </w:pPr>
          </w:p>
        </w:tc>
        <w:tc>
          <w:tcPr>
            <w:tcW w:w="1800" w:type="dxa"/>
            <w:tcBorders>
              <w:top w:val="single" w:sz="4" w:space="0" w:color="231F20"/>
              <w:left w:val="single" w:sz="4" w:space="0" w:color="231F20"/>
              <w:bottom w:val="single" w:sz="4" w:space="0" w:color="231F20"/>
              <w:right w:val="single" w:sz="4" w:space="0" w:color="231F20"/>
            </w:tcBorders>
          </w:tcPr>
          <w:p w14:paraId="668DF145" w14:textId="77777777" w:rsidR="00B854B2" w:rsidRPr="0005268C" w:rsidRDefault="00B854B2" w:rsidP="00300332">
            <w:pPr>
              <w:rPr>
                <w:lang w:val="en-GB"/>
              </w:rPr>
            </w:pPr>
          </w:p>
        </w:tc>
        <w:tc>
          <w:tcPr>
            <w:tcW w:w="1080" w:type="dxa"/>
            <w:tcBorders>
              <w:top w:val="single" w:sz="4" w:space="0" w:color="231F20"/>
              <w:left w:val="single" w:sz="4" w:space="0" w:color="231F20"/>
              <w:bottom w:val="single" w:sz="4" w:space="0" w:color="231F20"/>
              <w:right w:val="single" w:sz="4" w:space="0" w:color="231F20"/>
            </w:tcBorders>
          </w:tcPr>
          <w:p w14:paraId="6E6DE28B" w14:textId="77777777" w:rsidR="00B854B2" w:rsidRPr="0005268C" w:rsidRDefault="00B854B2" w:rsidP="00300332">
            <w:pPr>
              <w:rPr>
                <w:lang w:val="en-GB"/>
              </w:rPr>
            </w:pPr>
          </w:p>
        </w:tc>
        <w:tc>
          <w:tcPr>
            <w:tcW w:w="1436" w:type="dxa"/>
            <w:tcBorders>
              <w:top w:val="single" w:sz="4" w:space="0" w:color="231F20"/>
              <w:left w:val="single" w:sz="4" w:space="0" w:color="231F20"/>
              <w:bottom w:val="single" w:sz="4" w:space="0" w:color="231F20"/>
              <w:right w:val="single" w:sz="4" w:space="0" w:color="231F20"/>
            </w:tcBorders>
          </w:tcPr>
          <w:p w14:paraId="0898DFB7" w14:textId="77777777" w:rsidR="00B854B2" w:rsidRPr="0005268C" w:rsidRDefault="00B854B2" w:rsidP="00300332">
            <w:pPr>
              <w:rPr>
                <w:lang w:val="en-GB"/>
              </w:rPr>
            </w:pPr>
          </w:p>
        </w:tc>
      </w:tr>
      <w:sdt>
        <w:sdtPr>
          <w:rPr>
            <w:lang w:val="en-GB"/>
          </w:rPr>
          <w:tag w:val="goog_rdk_238"/>
          <w:id w:val="-2068249086"/>
        </w:sdtPr>
        <w:sdtContent>
          <w:tr w:rsidR="00B854B2" w:rsidRPr="0005268C" w14:paraId="438AA1D2"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sdt>
                <w:sdtPr>
                  <w:rPr>
                    <w:lang w:val="en-GB"/>
                  </w:rPr>
                  <w:tag w:val="goog_rdk_240"/>
                  <w:id w:val="2007158985"/>
                  <w:showingPlcHdr/>
                </w:sdtPr>
                <w:sdtContent>
                  <w:p w14:paraId="6DAF4427" w14:textId="18962111" w:rsidR="00B854B2" w:rsidRPr="0005268C" w:rsidRDefault="00150581" w:rsidP="00150581">
                    <w:pPr>
                      <w:pBdr>
                        <w:top w:val="nil"/>
                        <w:left w:val="nil"/>
                        <w:bottom w:val="nil"/>
                        <w:right w:val="nil"/>
                        <w:between w:val="nil"/>
                      </w:pBdr>
                      <w:spacing w:before="135"/>
                      <w:rPr>
                        <w:rFonts w:ascii="EC Square Sans Pro" w:eastAsia="EC Square Sans Pro" w:hAnsi="EC Square Sans Pro" w:cs="EC Square Sans Pro"/>
                        <w:color w:val="231F20"/>
                        <w:sz w:val="19"/>
                        <w:szCs w:val="19"/>
                        <w:lang w:val="en-GB"/>
                      </w:rPr>
                    </w:pPr>
                    <w:r w:rsidRPr="0005268C">
                      <w:rPr>
                        <w:lang w:val="en-GB"/>
                      </w:rPr>
                      <w:t xml:space="preserve">     </w:t>
                    </w:r>
                  </w:p>
                </w:sdtContent>
              </w:sdt>
            </w:tc>
            <w:tc>
              <w:tcPr>
                <w:tcW w:w="1248" w:type="dxa"/>
                <w:tcBorders>
                  <w:top w:val="single" w:sz="4" w:space="0" w:color="231F20"/>
                  <w:left w:val="single" w:sz="4" w:space="0" w:color="231F20"/>
                  <w:bottom w:val="single" w:sz="4" w:space="0" w:color="231F20"/>
                  <w:right w:val="single" w:sz="4" w:space="0" w:color="231F20"/>
                </w:tcBorders>
              </w:tcPr>
              <w:p w14:paraId="6B1FCF6B" w14:textId="77777777" w:rsidR="00B854B2" w:rsidRPr="0005268C" w:rsidRDefault="00B854B2" w:rsidP="00300332">
                <w:pPr>
                  <w:rPr>
                    <w:lang w:val="en-GB"/>
                  </w:rPr>
                </w:pPr>
              </w:p>
            </w:tc>
            <w:tc>
              <w:tcPr>
                <w:tcW w:w="2605" w:type="dxa"/>
                <w:tcBorders>
                  <w:top w:val="single" w:sz="4" w:space="0" w:color="231F20"/>
                  <w:left w:val="single" w:sz="4" w:space="0" w:color="231F20"/>
                  <w:bottom w:val="single" w:sz="4" w:space="0" w:color="231F20"/>
                  <w:right w:val="single" w:sz="4" w:space="0" w:color="231F20"/>
                </w:tcBorders>
              </w:tcPr>
              <w:sdt>
                <w:sdtPr>
                  <w:rPr>
                    <w:lang w:val="en-GB"/>
                  </w:rPr>
                  <w:tag w:val="goog_rdk_242"/>
                  <w:id w:val="-33733260"/>
                </w:sdtPr>
                <w:sdtContent>
                  <w:p w14:paraId="77D67E6E" w14:textId="4D5904F3" w:rsidR="00B854B2" w:rsidRPr="0005268C" w:rsidRDefault="00000000" w:rsidP="00300332">
                    <w:pPr>
                      <w:rPr>
                        <w:lang w:val="en-GB"/>
                      </w:rPr>
                    </w:pPr>
                    <w:sdt>
                      <w:sdtPr>
                        <w:rPr>
                          <w:lang w:val="en-GB"/>
                        </w:rPr>
                        <w:tag w:val="goog_rdk_241"/>
                        <w:id w:val="214941468"/>
                      </w:sdtPr>
                      <w:sdtContent/>
                    </w:sdt>
                  </w:p>
                </w:sdtContent>
              </w:sdt>
            </w:tc>
            <w:tc>
              <w:tcPr>
                <w:tcW w:w="2160" w:type="dxa"/>
                <w:tcBorders>
                  <w:top w:val="single" w:sz="4" w:space="0" w:color="231F20"/>
                  <w:left w:val="single" w:sz="4" w:space="0" w:color="231F20"/>
                  <w:bottom w:val="single" w:sz="4" w:space="0" w:color="231F20"/>
                  <w:right w:val="single" w:sz="4" w:space="0" w:color="231F20"/>
                </w:tcBorders>
              </w:tcPr>
              <w:p w14:paraId="7ABD424F" w14:textId="77777777" w:rsidR="00B854B2" w:rsidRPr="0005268C" w:rsidRDefault="00B854B2" w:rsidP="00300332">
                <w:pPr>
                  <w:rPr>
                    <w:lang w:val="en-GB"/>
                  </w:rPr>
                </w:pPr>
              </w:p>
            </w:tc>
            <w:tc>
              <w:tcPr>
                <w:tcW w:w="1800" w:type="dxa"/>
                <w:tcBorders>
                  <w:top w:val="single" w:sz="4" w:space="0" w:color="231F20"/>
                  <w:left w:val="single" w:sz="4" w:space="0" w:color="231F20"/>
                  <w:bottom w:val="single" w:sz="4" w:space="0" w:color="231F20"/>
                  <w:right w:val="single" w:sz="4" w:space="0" w:color="231F20"/>
                </w:tcBorders>
              </w:tcPr>
              <w:sdt>
                <w:sdtPr>
                  <w:rPr>
                    <w:lang w:val="en-GB"/>
                  </w:rPr>
                  <w:tag w:val="goog_rdk_244"/>
                  <w:id w:val="-52006997"/>
                </w:sdtPr>
                <w:sdtContent>
                  <w:p w14:paraId="49A5D6BF" w14:textId="77777777" w:rsidR="00B854B2" w:rsidRPr="0005268C" w:rsidRDefault="00000000" w:rsidP="00300332">
                    <w:pPr>
                      <w:rPr>
                        <w:lang w:val="en-GB"/>
                      </w:rPr>
                    </w:pPr>
                    <w:sdt>
                      <w:sdtPr>
                        <w:rPr>
                          <w:lang w:val="en-GB"/>
                        </w:rPr>
                        <w:tag w:val="goog_rdk_243"/>
                        <w:id w:val="-694533821"/>
                      </w:sdtPr>
                      <w:sdtContent/>
                    </w:sdt>
                  </w:p>
                </w:sdtContent>
              </w:sdt>
            </w:tc>
            <w:tc>
              <w:tcPr>
                <w:tcW w:w="1080" w:type="dxa"/>
                <w:tcBorders>
                  <w:top w:val="single" w:sz="4" w:space="0" w:color="231F20"/>
                  <w:left w:val="single" w:sz="4" w:space="0" w:color="231F20"/>
                  <w:bottom w:val="single" w:sz="4" w:space="0" w:color="231F20"/>
                  <w:right w:val="single" w:sz="4" w:space="0" w:color="231F20"/>
                </w:tcBorders>
              </w:tcPr>
              <w:sdt>
                <w:sdtPr>
                  <w:rPr>
                    <w:lang w:val="en-GB"/>
                  </w:rPr>
                  <w:tag w:val="goog_rdk_246"/>
                  <w:id w:val="151269350"/>
                </w:sdtPr>
                <w:sdtContent>
                  <w:p w14:paraId="7A2C3593" w14:textId="77777777" w:rsidR="00B854B2" w:rsidRPr="0005268C" w:rsidRDefault="00000000" w:rsidP="00300332">
                    <w:pPr>
                      <w:rPr>
                        <w:lang w:val="en-GB"/>
                      </w:rPr>
                    </w:pPr>
                    <w:sdt>
                      <w:sdtPr>
                        <w:rPr>
                          <w:lang w:val="en-GB"/>
                        </w:rPr>
                        <w:tag w:val="goog_rdk_245"/>
                        <w:id w:val="1563833710"/>
                      </w:sdtPr>
                      <w:sdtContent/>
                    </w:sdt>
                  </w:p>
                </w:sdtContent>
              </w:sdt>
            </w:tc>
            <w:tc>
              <w:tcPr>
                <w:tcW w:w="1436" w:type="dxa"/>
                <w:tcBorders>
                  <w:top w:val="single" w:sz="4" w:space="0" w:color="231F20"/>
                  <w:left w:val="single" w:sz="4" w:space="0" w:color="231F20"/>
                  <w:bottom w:val="single" w:sz="4" w:space="0" w:color="231F20"/>
                  <w:right w:val="single" w:sz="4" w:space="0" w:color="231F20"/>
                </w:tcBorders>
              </w:tcPr>
              <w:p w14:paraId="0D104097" w14:textId="77777777" w:rsidR="00B854B2" w:rsidRPr="0005268C" w:rsidRDefault="00B854B2" w:rsidP="00300332">
                <w:pPr>
                  <w:rPr>
                    <w:lang w:val="en-GB"/>
                  </w:rPr>
                </w:pPr>
              </w:p>
            </w:tc>
          </w:tr>
        </w:sdtContent>
      </w:sdt>
      <w:sdt>
        <w:sdtPr>
          <w:rPr>
            <w:lang w:val="en-GB"/>
          </w:rPr>
          <w:tag w:val="goog_rdk_247"/>
          <w:id w:val="1309285584"/>
        </w:sdtPr>
        <w:sdtContent>
          <w:tr w:rsidR="00B854B2" w:rsidRPr="0005268C" w14:paraId="24E0936E" w14:textId="77777777" w:rsidTr="00B854B2">
            <w:trPr>
              <w:trHeight w:val="550"/>
            </w:trPr>
            <w:tc>
              <w:tcPr>
                <w:tcW w:w="732" w:type="dxa"/>
                <w:tcBorders>
                  <w:top w:val="single" w:sz="4" w:space="0" w:color="231F20"/>
                  <w:left w:val="single" w:sz="4" w:space="0" w:color="231F20"/>
                  <w:bottom w:val="single" w:sz="4" w:space="0" w:color="231F20"/>
                  <w:right w:val="single" w:sz="4" w:space="0" w:color="231F20"/>
                </w:tcBorders>
              </w:tcPr>
              <w:sdt>
                <w:sdtPr>
                  <w:rPr>
                    <w:lang w:val="en-GB"/>
                  </w:rPr>
                  <w:tag w:val="goog_rdk_249"/>
                  <w:id w:val="-983007363"/>
                </w:sdtPr>
                <w:sdtContent>
                  <w:p w14:paraId="386EBB46" w14:textId="76F7EE8B" w:rsidR="00B854B2" w:rsidRPr="0005268C" w:rsidRDefault="00000000" w:rsidP="00150581">
                    <w:pPr>
                      <w:pBdr>
                        <w:top w:val="nil"/>
                        <w:left w:val="nil"/>
                        <w:bottom w:val="nil"/>
                        <w:right w:val="nil"/>
                        <w:between w:val="nil"/>
                      </w:pBdr>
                      <w:spacing w:before="135"/>
                      <w:rPr>
                        <w:rFonts w:ascii="EC Square Sans Pro" w:eastAsia="EC Square Sans Pro" w:hAnsi="EC Square Sans Pro" w:cs="EC Square Sans Pro"/>
                        <w:color w:val="231F20"/>
                        <w:sz w:val="19"/>
                        <w:szCs w:val="19"/>
                        <w:lang w:val="en-GB"/>
                      </w:rPr>
                    </w:pPr>
                    <w:sdt>
                      <w:sdtPr>
                        <w:rPr>
                          <w:lang w:val="en-GB"/>
                        </w:rPr>
                        <w:tag w:val="goog_rdk_248"/>
                        <w:id w:val="-1063722067"/>
                        <w:showingPlcHdr/>
                      </w:sdtPr>
                      <w:sdtContent>
                        <w:r w:rsidR="00150581" w:rsidRPr="0005268C">
                          <w:rPr>
                            <w:lang w:val="en-GB"/>
                          </w:rPr>
                          <w:t xml:space="preserve">     </w:t>
                        </w:r>
                      </w:sdtContent>
                    </w:sdt>
                  </w:p>
                </w:sdtContent>
              </w:sdt>
            </w:tc>
            <w:tc>
              <w:tcPr>
                <w:tcW w:w="1248" w:type="dxa"/>
                <w:tcBorders>
                  <w:top w:val="single" w:sz="4" w:space="0" w:color="231F20"/>
                  <w:left w:val="single" w:sz="4" w:space="0" w:color="231F20"/>
                  <w:bottom w:val="single" w:sz="4" w:space="0" w:color="231F20"/>
                  <w:right w:val="single" w:sz="4" w:space="0" w:color="231F20"/>
                </w:tcBorders>
              </w:tcPr>
              <w:p w14:paraId="4896E680" w14:textId="77777777" w:rsidR="00B854B2" w:rsidRPr="0005268C" w:rsidRDefault="00B854B2" w:rsidP="00300332">
                <w:pPr>
                  <w:rPr>
                    <w:lang w:val="en-GB"/>
                  </w:rPr>
                </w:pPr>
              </w:p>
            </w:tc>
            <w:tc>
              <w:tcPr>
                <w:tcW w:w="2605" w:type="dxa"/>
                <w:tcBorders>
                  <w:top w:val="single" w:sz="4" w:space="0" w:color="231F20"/>
                  <w:left w:val="single" w:sz="4" w:space="0" w:color="231F20"/>
                  <w:bottom w:val="single" w:sz="4" w:space="0" w:color="231F20"/>
                  <w:right w:val="single" w:sz="4" w:space="0" w:color="231F20"/>
                </w:tcBorders>
              </w:tcPr>
              <w:sdt>
                <w:sdtPr>
                  <w:rPr>
                    <w:lang w:val="en-GB"/>
                  </w:rPr>
                  <w:tag w:val="goog_rdk_251"/>
                  <w:id w:val="1098683403"/>
                </w:sdtPr>
                <w:sdtContent>
                  <w:p w14:paraId="0B1338EF" w14:textId="60457451" w:rsidR="00B854B2" w:rsidRPr="0005268C" w:rsidRDefault="00000000" w:rsidP="00300332">
                    <w:pPr>
                      <w:rPr>
                        <w:lang w:val="en-GB"/>
                      </w:rPr>
                    </w:pPr>
                    <w:sdt>
                      <w:sdtPr>
                        <w:rPr>
                          <w:lang w:val="en-GB"/>
                        </w:rPr>
                        <w:tag w:val="goog_rdk_250"/>
                        <w:id w:val="1291090309"/>
                        <w:showingPlcHdr/>
                      </w:sdtPr>
                      <w:sdtContent>
                        <w:r w:rsidR="00B854B2" w:rsidRPr="0005268C">
                          <w:rPr>
                            <w:lang w:val="en-GB"/>
                          </w:rPr>
                          <w:t xml:space="preserve">     </w:t>
                        </w:r>
                      </w:sdtContent>
                    </w:sdt>
                  </w:p>
                </w:sdtContent>
              </w:sdt>
            </w:tc>
            <w:tc>
              <w:tcPr>
                <w:tcW w:w="2160" w:type="dxa"/>
                <w:tcBorders>
                  <w:top w:val="single" w:sz="4" w:space="0" w:color="231F20"/>
                  <w:left w:val="single" w:sz="4" w:space="0" w:color="231F20"/>
                  <w:bottom w:val="single" w:sz="4" w:space="0" w:color="231F20"/>
                  <w:right w:val="single" w:sz="4" w:space="0" w:color="231F20"/>
                </w:tcBorders>
              </w:tcPr>
              <w:p w14:paraId="7B7BEDC1" w14:textId="77777777" w:rsidR="00B854B2" w:rsidRPr="0005268C" w:rsidRDefault="00B854B2" w:rsidP="00300332">
                <w:pPr>
                  <w:rPr>
                    <w:lang w:val="en-GB"/>
                  </w:rPr>
                </w:pPr>
              </w:p>
            </w:tc>
            <w:tc>
              <w:tcPr>
                <w:tcW w:w="1800" w:type="dxa"/>
                <w:tcBorders>
                  <w:top w:val="single" w:sz="4" w:space="0" w:color="231F20"/>
                  <w:left w:val="single" w:sz="4" w:space="0" w:color="231F20"/>
                  <w:bottom w:val="single" w:sz="4" w:space="0" w:color="231F20"/>
                  <w:right w:val="single" w:sz="4" w:space="0" w:color="231F20"/>
                </w:tcBorders>
              </w:tcPr>
              <w:sdt>
                <w:sdtPr>
                  <w:rPr>
                    <w:lang w:val="en-GB"/>
                  </w:rPr>
                  <w:tag w:val="goog_rdk_253"/>
                  <w:id w:val="873039302"/>
                </w:sdtPr>
                <w:sdtContent>
                  <w:p w14:paraId="5C5D0983" w14:textId="77777777" w:rsidR="00B854B2" w:rsidRPr="0005268C" w:rsidRDefault="00000000" w:rsidP="00300332">
                    <w:pPr>
                      <w:rPr>
                        <w:lang w:val="en-GB"/>
                      </w:rPr>
                    </w:pPr>
                    <w:sdt>
                      <w:sdtPr>
                        <w:rPr>
                          <w:lang w:val="en-GB"/>
                        </w:rPr>
                        <w:tag w:val="goog_rdk_252"/>
                        <w:id w:val="-986711459"/>
                      </w:sdtPr>
                      <w:sdtContent/>
                    </w:sdt>
                  </w:p>
                </w:sdtContent>
              </w:sdt>
            </w:tc>
            <w:tc>
              <w:tcPr>
                <w:tcW w:w="1080" w:type="dxa"/>
                <w:tcBorders>
                  <w:top w:val="single" w:sz="4" w:space="0" w:color="231F20"/>
                  <w:left w:val="single" w:sz="4" w:space="0" w:color="231F20"/>
                  <w:bottom w:val="single" w:sz="4" w:space="0" w:color="231F20"/>
                  <w:right w:val="single" w:sz="4" w:space="0" w:color="231F20"/>
                </w:tcBorders>
              </w:tcPr>
              <w:sdt>
                <w:sdtPr>
                  <w:rPr>
                    <w:lang w:val="en-GB"/>
                  </w:rPr>
                  <w:tag w:val="goog_rdk_255"/>
                  <w:id w:val="758721163"/>
                </w:sdtPr>
                <w:sdtContent>
                  <w:p w14:paraId="7842BEED" w14:textId="77777777" w:rsidR="00B854B2" w:rsidRPr="0005268C" w:rsidRDefault="00000000" w:rsidP="00300332">
                    <w:pPr>
                      <w:rPr>
                        <w:lang w:val="en-GB"/>
                      </w:rPr>
                    </w:pPr>
                    <w:sdt>
                      <w:sdtPr>
                        <w:rPr>
                          <w:lang w:val="en-GB"/>
                        </w:rPr>
                        <w:tag w:val="goog_rdk_254"/>
                        <w:id w:val="1353685910"/>
                      </w:sdtPr>
                      <w:sdtContent/>
                    </w:sdt>
                  </w:p>
                </w:sdtContent>
              </w:sdt>
            </w:tc>
            <w:tc>
              <w:tcPr>
                <w:tcW w:w="1436" w:type="dxa"/>
                <w:tcBorders>
                  <w:top w:val="single" w:sz="4" w:space="0" w:color="231F20"/>
                  <w:left w:val="single" w:sz="4" w:space="0" w:color="231F20"/>
                  <w:bottom w:val="single" w:sz="4" w:space="0" w:color="231F20"/>
                  <w:right w:val="single" w:sz="4" w:space="0" w:color="231F20"/>
                </w:tcBorders>
              </w:tcPr>
              <w:p w14:paraId="33A39038" w14:textId="77777777" w:rsidR="00B854B2" w:rsidRPr="0005268C" w:rsidRDefault="00B854B2" w:rsidP="00300332">
                <w:pPr>
                  <w:rPr>
                    <w:lang w:val="en-GB"/>
                  </w:rPr>
                </w:pPr>
              </w:p>
            </w:tc>
          </w:tr>
        </w:sdtContent>
      </w:sdt>
    </w:tbl>
    <w:p w14:paraId="0000008B" w14:textId="78001843" w:rsidR="00B426C4" w:rsidRPr="0005268C" w:rsidRDefault="00000000" w:rsidP="00B854B2">
      <w:pPr>
        <w:spacing w:before="118"/>
        <w:rPr>
          <w:sz w:val="20"/>
          <w:szCs w:val="20"/>
          <w:lang w:val="en-GB"/>
        </w:rPr>
      </w:pPr>
      <w:r w:rsidRPr="0005268C">
        <w:rPr>
          <w:sz w:val="20"/>
          <w:szCs w:val="20"/>
          <w:lang w:val="en-GB"/>
        </w:rPr>
        <w:t>*</w:t>
      </w:r>
      <w:r w:rsidRPr="0005268C">
        <w:rPr>
          <w:lang w:val="en-GB"/>
        </w:rPr>
        <w:t xml:space="preserve"> </w:t>
      </w:r>
      <w:r w:rsidRPr="0005268C">
        <w:rPr>
          <w:sz w:val="20"/>
          <w:szCs w:val="20"/>
          <w:lang w:val="en-GB"/>
        </w:rPr>
        <w:t>One PI per team/lab or institution. Add as many lines as you would need. Please use the same participant numbering and name as that used in the administrative proposal form</w:t>
      </w:r>
      <w:r w:rsidR="00421108" w:rsidRPr="0005268C">
        <w:rPr>
          <w:sz w:val="20"/>
          <w:szCs w:val="20"/>
          <w:lang w:val="en-GB"/>
        </w:rPr>
        <w:t xml:space="preserve"> </w:t>
      </w:r>
      <w:r w:rsidRPr="0005268C">
        <w:rPr>
          <w:sz w:val="20"/>
          <w:szCs w:val="20"/>
          <w:lang w:val="en-GB"/>
        </w:rPr>
        <w:t>(Part I).</w:t>
      </w:r>
    </w:p>
    <w:p w14:paraId="0000008C" w14:textId="4EDEA9C8" w:rsidR="00B426C4" w:rsidRPr="0005268C" w:rsidRDefault="00000000" w:rsidP="00B854B2">
      <w:pPr>
        <w:spacing w:before="118"/>
        <w:rPr>
          <w:sz w:val="20"/>
          <w:szCs w:val="20"/>
          <w:lang w:val="en-GB"/>
        </w:rPr>
      </w:pPr>
      <w:sdt>
        <w:sdtPr>
          <w:rPr>
            <w:lang w:val="en-GB"/>
          </w:rPr>
          <w:tag w:val="goog_rdk_27"/>
          <w:id w:val="1626191834"/>
        </w:sdtPr>
        <w:sdtContent>
          <w:r w:rsidRPr="0005268C">
            <w:rPr>
              <w:sz w:val="20"/>
              <w:szCs w:val="20"/>
              <w:lang w:val="en-GB"/>
            </w:rPr>
            <w:t>** Please use the same organi</w:t>
          </w:r>
          <w:r w:rsidR="00821F66" w:rsidRPr="0005268C">
            <w:rPr>
              <w:sz w:val="20"/>
              <w:szCs w:val="20"/>
              <w:lang w:val="en-GB"/>
            </w:rPr>
            <w:t>s</w:t>
          </w:r>
          <w:r w:rsidRPr="0005268C">
            <w:rPr>
              <w:sz w:val="20"/>
              <w:szCs w:val="20"/>
              <w:lang w:val="en-GB"/>
            </w:rPr>
            <w:t>ation name as used in administrative form (Part I) and the Electronic Submission System.</w:t>
          </w:r>
        </w:sdtContent>
      </w:sdt>
    </w:p>
    <w:p w14:paraId="0000008D" w14:textId="77777777" w:rsidR="00B426C4" w:rsidRPr="0005268C" w:rsidRDefault="00B426C4">
      <w:pPr>
        <w:rPr>
          <w:sz w:val="20"/>
          <w:szCs w:val="20"/>
          <w:lang w:val="en-GB"/>
        </w:rPr>
      </w:pPr>
    </w:p>
    <w:p w14:paraId="0000008E" w14:textId="77777777" w:rsidR="00B426C4" w:rsidRPr="0005268C" w:rsidRDefault="00B426C4">
      <w:pPr>
        <w:pBdr>
          <w:top w:val="nil"/>
          <w:left w:val="nil"/>
          <w:bottom w:val="nil"/>
          <w:right w:val="nil"/>
          <w:between w:val="nil"/>
        </w:pBdr>
        <w:rPr>
          <w:color w:val="000000"/>
          <w:sz w:val="18"/>
          <w:szCs w:val="18"/>
          <w:lang w:val="en-GB"/>
        </w:rPr>
      </w:pPr>
    </w:p>
    <w:p w14:paraId="0000008F" w14:textId="77777777" w:rsidR="00B426C4" w:rsidRPr="0005268C" w:rsidRDefault="00000000">
      <w:pPr>
        <w:numPr>
          <w:ilvl w:val="0"/>
          <w:numId w:val="13"/>
        </w:numPr>
        <w:pBdr>
          <w:top w:val="nil"/>
          <w:left w:val="nil"/>
          <w:bottom w:val="nil"/>
          <w:right w:val="nil"/>
          <w:between w:val="nil"/>
        </w:pBdr>
        <w:tabs>
          <w:tab w:val="left" w:pos="1146"/>
        </w:tabs>
        <w:ind w:left="1146" w:hanging="719"/>
        <w:rPr>
          <w:color w:val="000000"/>
          <w:sz w:val="18"/>
          <w:szCs w:val="18"/>
          <w:lang w:val="en-GB"/>
        </w:rPr>
      </w:pPr>
      <w:r w:rsidRPr="0005268C">
        <w:rPr>
          <w:b/>
          <w:color w:val="000000"/>
          <w:lang w:val="en-GB"/>
        </w:rPr>
        <w:t xml:space="preserve">Excellence </w:t>
      </w:r>
    </w:p>
    <w:p w14:paraId="00000090" w14:textId="77777777" w:rsidR="00B426C4" w:rsidRPr="0005268C" w:rsidRDefault="00000000">
      <w:pPr>
        <w:pBdr>
          <w:top w:val="nil"/>
          <w:left w:val="nil"/>
          <w:bottom w:val="nil"/>
          <w:right w:val="nil"/>
          <w:between w:val="nil"/>
        </w:pBdr>
        <w:spacing w:before="140"/>
        <w:rPr>
          <w:color w:val="000000"/>
          <w:sz w:val="20"/>
          <w:szCs w:val="20"/>
          <w:lang w:val="en-GB"/>
        </w:rPr>
      </w:pPr>
      <w:r w:rsidRPr="0005268C">
        <w:rPr>
          <w:noProof/>
          <w:lang w:val="en-GB"/>
        </w:rPr>
        <mc:AlternateContent>
          <mc:Choice Requires="wps">
            <w:drawing>
              <wp:anchor distT="0" distB="0" distL="0" distR="0" simplePos="0" relativeHeight="251658240" behindDoc="0" locked="0" layoutInCell="1" hidden="0" allowOverlap="1" wp14:anchorId="507C8AC1" wp14:editId="54E3E208">
                <wp:simplePos x="0" y="0"/>
                <wp:positionH relativeFrom="column">
                  <wp:posOffset>558800</wp:posOffset>
                </wp:positionH>
                <wp:positionV relativeFrom="paragraph">
                  <wp:posOffset>254000</wp:posOffset>
                </wp:positionV>
                <wp:extent cx="5878830" cy="1624965"/>
                <wp:effectExtent l="0" t="0" r="0" b="0"/>
                <wp:wrapTopAndBottom distT="0" distB="0"/>
                <wp:docPr id="732070618" name="Rectangle 732070618"/>
                <wp:cNvGraphicFramePr/>
                <a:graphic xmlns:a="http://schemas.openxmlformats.org/drawingml/2006/main">
                  <a:graphicData uri="http://schemas.microsoft.com/office/word/2010/wordprocessingShape">
                    <wps:wsp>
                      <wps:cNvSpPr/>
                      <wps:spPr>
                        <a:xfrm>
                          <a:off x="2411348" y="2972280"/>
                          <a:ext cx="5869305" cy="1615440"/>
                        </a:xfrm>
                        <a:prstGeom prst="rect">
                          <a:avLst/>
                        </a:prstGeom>
                        <a:noFill/>
                        <a:ln w="9525" cap="flat" cmpd="sng">
                          <a:solidFill>
                            <a:srgbClr val="000000"/>
                          </a:solidFill>
                          <a:prstDash val="solid"/>
                          <a:round/>
                          <a:headEnd type="none" w="sm" len="sm"/>
                          <a:tailEnd type="none" w="sm" len="sm"/>
                        </a:ln>
                      </wps:spPr>
                      <wps:txbx>
                        <w:txbxContent>
                          <w:p w14:paraId="3260BBC7" w14:textId="77777777" w:rsidR="00B426C4" w:rsidRPr="00BE5635" w:rsidRDefault="00000000">
                            <w:pPr>
                              <w:spacing w:line="268" w:lineRule="auto"/>
                              <w:ind w:left="103" w:firstLine="103"/>
                              <w:textDirection w:val="btLr"/>
                              <w:rPr>
                                <w:lang w:val="en-GB"/>
                              </w:rPr>
                            </w:pPr>
                            <w:r w:rsidRPr="00BE5635">
                              <w:rPr>
                                <w:b/>
                                <w:i/>
                                <w:color w:val="000000"/>
                                <w:lang w:val="en-GB"/>
                              </w:rPr>
                              <w:t>Excellence – aspects to be taken into account.</w:t>
                            </w:r>
                          </w:p>
                          <w:p w14:paraId="441085DA" w14:textId="77777777" w:rsidR="00B426C4" w:rsidRPr="00BE5635" w:rsidRDefault="00000000">
                            <w:pPr>
                              <w:spacing w:before="120"/>
                              <w:ind w:left="661" w:right="575" w:firstLine="462"/>
                              <w:textDirection w:val="btLr"/>
                              <w:rPr>
                                <w:lang w:val="en-GB"/>
                              </w:rPr>
                            </w:pPr>
                            <w:r w:rsidRPr="00BE5635">
                              <w:rPr>
                                <w:color w:val="000000"/>
                                <w:lang w:val="en-GB"/>
                              </w:rPr>
                              <w:t>Clarity and pertinence of the project’s objectives, and the extent to which the proposed work is ambitious, and goes beyond the state of the art.</w:t>
                            </w:r>
                          </w:p>
                          <w:p w14:paraId="48EBDDC0" w14:textId="77777777" w:rsidR="00B426C4" w:rsidRPr="00BE5635" w:rsidRDefault="00000000">
                            <w:pPr>
                              <w:spacing w:before="121"/>
                              <w:ind w:left="661" w:right="490" w:firstLine="462"/>
                              <w:textDirection w:val="btLr"/>
                              <w:rPr>
                                <w:lang w:val="en-GB"/>
                              </w:rPr>
                            </w:pPr>
                            <w:r w:rsidRPr="00BE5635">
                              <w:rPr>
                                <w:color w:val="000000"/>
                                <w:lang w:val="en-GB"/>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txbxContent>
                      </wps:txbx>
                      <wps:bodyPr spcFirstLastPara="1" wrap="square" lIns="0" tIns="0" rIns="0" bIns="0" anchor="t" anchorCtr="0">
                        <a:noAutofit/>
                      </wps:bodyPr>
                    </wps:wsp>
                  </a:graphicData>
                </a:graphic>
              </wp:anchor>
            </w:drawing>
          </mc:Choice>
          <mc:Fallback>
            <w:pict>
              <v:rect w14:anchorId="507C8AC1" id="Rectangle 732070618" o:spid="_x0000_s1026" style="position:absolute;margin-left:44pt;margin-top:20pt;width:462.9pt;height:127.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" filled="f">
                <v:stroke startarrowwidth="narrow" startarrowlength="short" endarrowwidth="narrow" endarrowlength="short" joinstyle="round"/>
                <v:textbox inset="0,0,0,0">
                  <w:txbxContent>
                    <w:p w14:paraId="3260BBC7" w14:textId="77777777" w:rsidR="00B426C4" w:rsidRPr="00BE5635" w:rsidRDefault="00000000">
                      <w:pPr>
                        <w:spacing w:line="268" w:lineRule="auto"/>
                        <w:ind w:left="103" w:firstLine="103"/>
                        <w:textDirection w:val="btLr"/>
                        <w:rPr>
                          <w:lang w:val="en-GB"/>
                        </w:rPr>
                      </w:pPr>
                      <w:r w:rsidRPr="00BE5635">
                        <w:rPr>
                          <w:b/>
                          <w:i/>
                          <w:color w:val="000000"/>
                          <w:lang w:val="en-GB"/>
                        </w:rPr>
                        <w:t>Excellence – aspects to be taken into account.</w:t>
                      </w:r>
                    </w:p>
                    <w:p w14:paraId="441085DA" w14:textId="77777777" w:rsidR="00B426C4" w:rsidRPr="00BE5635" w:rsidRDefault="00000000">
                      <w:pPr>
                        <w:spacing w:before="120"/>
                        <w:ind w:left="661" w:right="575" w:firstLine="462"/>
                        <w:textDirection w:val="btLr"/>
                        <w:rPr>
                          <w:lang w:val="en-GB"/>
                        </w:rPr>
                      </w:pPr>
                      <w:r w:rsidRPr="00BE5635">
                        <w:rPr>
                          <w:color w:val="000000"/>
                          <w:lang w:val="en-GB"/>
                        </w:rPr>
                        <w:t>Clarity and pertinence of the project’s objectives, and the extent to which the proposed work is ambitious, and goes beyond the state of the art.</w:t>
                      </w:r>
                    </w:p>
                    <w:p w14:paraId="48EBDDC0" w14:textId="77777777" w:rsidR="00B426C4" w:rsidRPr="00BE5635" w:rsidRDefault="00000000">
                      <w:pPr>
                        <w:spacing w:before="121"/>
                        <w:ind w:left="661" w:right="490" w:firstLine="462"/>
                        <w:textDirection w:val="btLr"/>
                        <w:rPr>
                          <w:lang w:val="en-GB"/>
                        </w:rPr>
                      </w:pPr>
                      <w:r w:rsidRPr="00BE5635">
                        <w:rPr>
                          <w:color w:val="000000"/>
                          <w:lang w:val="en-GB"/>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txbxContent>
                </v:textbox>
                <w10:wrap type="topAndBottom"/>
              </v:rect>
            </w:pict>
          </mc:Fallback>
        </mc:AlternateContent>
      </w:r>
    </w:p>
    <w:p w14:paraId="00000091" w14:textId="77777777" w:rsidR="00B426C4" w:rsidRPr="0005268C" w:rsidRDefault="00000000">
      <w:pPr>
        <w:spacing w:before="2"/>
        <w:ind w:left="1154" w:right="717" w:hanging="358"/>
        <w:rPr>
          <w:i/>
          <w:lang w:val="en-GB"/>
        </w:rPr>
      </w:pPr>
      <w:r w:rsidRPr="0005268C">
        <w:rPr>
          <w:lang w:val="en-GB"/>
        </w:rPr>
        <w:t xml:space="preserve">       </w:t>
      </w:r>
      <w:r w:rsidRPr="0005268C">
        <w:rPr>
          <w:i/>
          <w:lang w:val="en-GB"/>
        </w:rPr>
        <w:t>The following aspects will be taken into account only to the extent that the proposed work is within the scope of the Call topic.</w:t>
      </w:r>
    </w:p>
    <w:p w14:paraId="00000092" w14:textId="77777777" w:rsidR="00B426C4" w:rsidRPr="0005268C" w:rsidRDefault="00000000">
      <w:pPr>
        <w:numPr>
          <w:ilvl w:val="1"/>
          <w:numId w:val="13"/>
        </w:numPr>
        <w:pBdr>
          <w:top w:val="nil"/>
          <w:left w:val="nil"/>
          <w:bottom w:val="nil"/>
          <w:right w:val="nil"/>
          <w:between w:val="nil"/>
        </w:pBdr>
        <w:tabs>
          <w:tab w:val="left" w:pos="1146"/>
        </w:tabs>
        <w:spacing w:before="201"/>
        <w:ind w:left="1146" w:hanging="719"/>
        <w:rPr>
          <w:i/>
          <w:color w:val="000000"/>
          <w:lang w:val="en-GB"/>
        </w:rPr>
      </w:pPr>
      <w:r w:rsidRPr="0005268C">
        <w:rPr>
          <w:b/>
          <w:color w:val="000000"/>
          <w:lang w:val="en-GB"/>
        </w:rPr>
        <w:lastRenderedPageBreak/>
        <w:t xml:space="preserve">Objectives and </w:t>
      </w:r>
      <w:proofErr w:type="gramStart"/>
      <w:r w:rsidRPr="0005268C">
        <w:rPr>
          <w:b/>
          <w:color w:val="000000"/>
          <w:lang w:val="en-GB"/>
        </w:rPr>
        <w:t xml:space="preserve">ambition </w:t>
      </w:r>
      <w:r w:rsidRPr="0005268C">
        <w:rPr>
          <w:color w:val="B5B5B5"/>
          <w:sz w:val="18"/>
          <w:szCs w:val="18"/>
          <w:lang w:val="en-GB"/>
        </w:rPr>
        <w:t xml:space="preserve"> </w:t>
      </w:r>
      <w:r w:rsidRPr="0005268C">
        <w:rPr>
          <w:i/>
          <w:color w:val="000000"/>
          <w:lang w:val="en-GB"/>
        </w:rPr>
        <w:t>[</w:t>
      </w:r>
      <w:proofErr w:type="gramEnd"/>
      <w:r w:rsidRPr="0005268C">
        <w:rPr>
          <w:i/>
          <w:color w:val="000000"/>
          <w:lang w:val="en-GB"/>
        </w:rPr>
        <w:t>e.g. 4 pages]</w:t>
      </w:r>
    </w:p>
    <w:p w14:paraId="00000093" w14:textId="77777777" w:rsidR="00B426C4" w:rsidRPr="0005268C" w:rsidRDefault="00000000">
      <w:pPr>
        <w:numPr>
          <w:ilvl w:val="2"/>
          <w:numId w:val="13"/>
        </w:numPr>
        <w:pBdr>
          <w:top w:val="nil"/>
          <w:left w:val="nil"/>
          <w:bottom w:val="nil"/>
          <w:right w:val="nil"/>
          <w:between w:val="nil"/>
        </w:pBdr>
        <w:tabs>
          <w:tab w:val="left" w:pos="1145"/>
          <w:tab w:val="left" w:pos="1154"/>
        </w:tabs>
        <w:spacing w:before="200"/>
        <w:ind w:right="846" w:hanging="358"/>
        <w:jc w:val="both"/>
        <w:rPr>
          <w:lang w:val="en-GB"/>
        </w:rPr>
      </w:pPr>
      <w:r w:rsidRPr="0005268C">
        <w:rPr>
          <w:color w:val="000000"/>
          <w:lang w:val="en-GB"/>
        </w:rPr>
        <w:t xml:space="preserve">Briefly describe the objectives of your proposed work. </w:t>
      </w:r>
      <w:r w:rsidRPr="0005268C">
        <w:rPr>
          <w:lang w:val="en-GB"/>
        </w:rPr>
        <w:t xml:space="preserve">Ensure these objectives are Specific, Measurable, Achievable, Relevant, and Time-bound (SMART). </w:t>
      </w:r>
      <w:r w:rsidRPr="0005268C">
        <w:rPr>
          <w:color w:val="000000"/>
          <w:lang w:val="en-GB"/>
        </w:rPr>
        <w:t xml:space="preserve">Why are they pertinent to the Call topic? Are they measurable and verifiable? Are they realistically achievable? </w:t>
      </w:r>
    </w:p>
    <w:p w14:paraId="00000094" w14:textId="77777777" w:rsidR="00B426C4" w:rsidRPr="0005268C" w:rsidRDefault="00000000">
      <w:pPr>
        <w:numPr>
          <w:ilvl w:val="2"/>
          <w:numId w:val="13"/>
        </w:numPr>
        <w:pBdr>
          <w:top w:val="nil"/>
          <w:left w:val="nil"/>
          <w:bottom w:val="nil"/>
          <w:right w:val="nil"/>
          <w:between w:val="nil"/>
        </w:pBdr>
        <w:tabs>
          <w:tab w:val="left" w:pos="1145"/>
          <w:tab w:val="left" w:pos="1154"/>
        </w:tabs>
        <w:spacing w:before="200"/>
        <w:ind w:right="846" w:hanging="358"/>
        <w:jc w:val="both"/>
        <w:rPr>
          <w:lang w:val="en-GB"/>
        </w:rPr>
      </w:pPr>
      <w:r w:rsidRPr="0005268C">
        <w:rPr>
          <w:color w:val="000000"/>
          <w:lang w:val="en-GB"/>
        </w:rPr>
        <w:t>Demonstrate how your project advances beyond the current state-of-the-art. Highlight the novelty and innovative aspects, explaining how your work will address existing gaps or challenges.  Indicate any exceptional ground-breaking R&amp;I, novel concepts and approaches, new products, services or business and organisational models. Where relevant, illustrate the advance by referring to products and services already available on the market. Refer to any patent or publication search carried out.</w:t>
      </w:r>
    </w:p>
    <w:p w14:paraId="00000095" w14:textId="3B41665F" w:rsidR="00B426C4" w:rsidRPr="0005268C" w:rsidRDefault="00000000">
      <w:pPr>
        <w:numPr>
          <w:ilvl w:val="2"/>
          <w:numId w:val="13"/>
        </w:numPr>
        <w:pBdr>
          <w:top w:val="nil"/>
          <w:left w:val="nil"/>
          <w:bottom w:val="nil"/>
          <w:right w:val="nil"/>
          <w:between w:val="nil"/>
        </w:pBdr>
        <w:tabs>
          <w:tab w:val="left" w:pos="1145"/>
          <w:tab w:val="left" w:pos="1154"/>
        </w:tabs>
        <w:spacing w:before="198"/>
        <w:ind w:right="843" w:hanging="358"/>
        <w:jc w:val="both"/>
        <w:rPr>
          <w:lang w:val="en-GB"/>
        </w:rPr>
      </w:pPr>
      <w:r w:rsidRPr="0005268C">
        <w:rPr>
          <w:color w:val="000000"/>
          <w:lang w:val="en-GB"/>
        </w:rPr>
        <w:t xml:space="preserve">Describe where the proposed work is positioned in terms of R&amp;I maturity (i.e. where it is situated in the spectrum from ‘idea to application’, or from ‘lab to market’). Where applicable, </w:t>
      </w:r>
      <w:sdt>
        <w:sdtPr>
          <w:rPr>
            <w:lang w:val="en-GB"/>
          </w:rPr>
          <w:tag w:val="goog_rdk_28"/>
          <w:id w:val="927850526"/>
        </w:sdtPr>
        <w:sdtContent/>
      </w:sdt>
      <w:r w:rsidRPr="0005268C">
        <w:rPr>
          <w:lang w:val="en-GB"/>
        </w:rPr>
        <w:t>indicate</w:t>
      </w:r>
      <w:r w:rsidRPr="0005268C">
        <w:rPr>
          <w:color w:val="000000"/>
          <w:lang w:val="en-GB"/>
        </w:rPr>
        <w:t xml:space="preserve"> the Technology Readiness Level, if possible distinguishing the start and by the end of the project</w:t>
      </w:r>
      <w:r w:rsidR="00421108" w:rsidRPr="0005268C">
        <w:rPr>
          <w:color w:val="000000"/>
          <w:lang w:val="en-GB"/>
        </w:rPr>
        <w:t xml:space="preserve">, by referring to </w:t>
      </w:r>
      <w:hyperlink r:id="rId14" w:history="1">
        <w:r w:rsidR="00421108" w:rsidRPr="0005268C">
          <w:rPr>
            <w:rStyle w:val="Hyperlink"/>
            <w:lang w:val="en-GB"/>
          </w:rPr>
          <w:t>https://horizoneuropencpportal.eu/sites/default/files/2022-12/trl-assessment-tool-guide-final.pdf</w:t>
        </w:r>
      </w:hyperlink>
      <w:r w:rsidR="00421108" w:rsidRPr="0005268C">
        <w:rPr>
          <w:color w:val="000000"/>
          <w:lang w:val="en-GB"/>
        </w:rPr>
        <w:t>.</w:t>
      </w:r>
    </w:p>
    <w:p w14:paraId="00000096" w14:textId="77777777" w:rsidR="00B426C4" w:rsidRPr="0005268C" w:rsidRDefault="00000000">
      <w:pPr>
        <w:spacing w:before="200"/>
        <w:ind w:right="844"/>
        <w:jc w:val="both"/>
        <w:rPr>
          <w:i/>
          <w:lang w:val="en-GB"/>
        </w:rPr>
      </w:pPr>
      <w:r w:rsidRPr="0005268C">
        <w:rPr>
          <w:i/>
          <w:lang w:val="en-GB"/>
        </w:rPr>
        <w:t>Please bear in mind that advances beyond the state of the art must be interpreted in the light of the positioning of the project. Expectations will not be the same for RIAs at lower TRL, compared with Innovation Actions at high TRLs.</w:t>
      </w:r>
    </w:p>
    <w:p w14:paraId="00000097" w14:textId="77777777" w:rsidR="00B426C4" w:rsidRPr="0005268C" w:rsidRDefault="00000000">
      <w:pPr>
        <w:numPr>
          <w:ilvl w:val="1"/>
          <w:numId w:val="13"/>
        </w:numPr>
        <w:pBdr>
          <w:top w:val="nil"/>
          <w:left w:val="nil"/>
          <w:bottom w:val="nil"/>
          <w:right w:val="nil"/>
          <w:between w:val="nil"/>
        </w:pBdr>
        <w:tabs>
          <w:tab w:val="left" w:pos="1146"/>
        </w:tabs>
        <w:spacing w:before="196"/>
        <w:ind w:left="1146"/>
        <w:rPr>
          <w:i/>
          <w:color w:val="000000"/>
          <w:lang w:val="en-GB"/>
        </w:rPr>
      </w:pPr>
      <w:r w:rsidRPr="0005268C">
        <w:rPr>
          <w:b/>
          <w:color w:val="000000"/>
          <w:lang w:val="en-GB"/>
        </w:rPr>
        <w:t xml:space="preserve">Methodology </w:t>
      </w:r>
      <w:r w:rsidRPr="0005268C">
        <w:rPr>
          <w:i/>
          <w:color w:val="000000"/>
          <w:lang w:val="en-GB"/>
        </w:rPr>
        <w:t>[e.g. 14 pages]</w:t>
      </w:r>
    </w:p>
    <w:p w14:paraId="00000098" w14:textId="77777777" w:rsidR="00B426C4" w:rsidRPr="0005268C" w:rsidRDefault="00000000">
      <w:pPr>
        <w:numPr>
          <w:ilvl w:val="2"/>
          <w:numId w:val="13"/>
        </w:numPr>
        <w:pBdr>
          <w:top w:val="nil"/>
          <w:left w:val="nil"/>
          <w:bottom w:val="nil"/>
          <w:right w:val="nil"/>
          <w:between w:val="nil"/>
        </w:pBdr>
        <w:tabs>
          <w:tab w:val="left" w:pos="1145"/>
          <w:tab w:val="left" w:pos="1147"/>
        </w:tabs>
        <w:spacing w:before="199"/>
        <w:ind w:left="1147" w:right="843" w:hanging="361"/>
        <w:jc w:val="both"/>
        <w:rPr>
          <w:i/>
          <w:color w:val="000000"/>
          <w:lang w:val="en-GB"/>
        </w:rPr>
      </w:pPr>
      <w:r w:rsidRPr="0005268C">
        <w:rPr>
          <w:i/>
          <w:lang w:val="en-GB"/>
        </w:rPr>
        <w:t>C</w:t>
      </w:r>
      <w:r w:rsidRPr="0005268C">
        <w:rPr>
          <w:i/>
          <w:u w:val="single"/>
          <w:lang w:val="en-GB"/>
        </w:rPr>
        <w:t xml:space="preserve">oncept and Approach: </w:t>
      </w:r>
      <w:r w:rsidRPr="0005268C">
        <w:rPr>
          <w:color w:val="000000"/>
          <w:lang w:val="en-GB"/>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r w:rsidRPr="0005268C">
        <w:rPr>
          <w:i/>
          <w:color w:val="000000"/>
          <w:lang w:val="en-GB"/>
        </w:rPr>
        <w:t>[e.g. 10 pages]</w:t>
      </w:r>
    </w:p>
    <w:p w14:paraId="00000099" w14:textId="77777777" w:rsidR="00B426C4" w:rsidRPr="0005268C" w:rsidRDefault="00000000">
      <w:pPr>
        <w:spacing w:before="201"/>
        <w:ind w:left="1147" w:right="843"/>
        <w:jc w:val="both"/>
        <w:rPr>
          <w:i/>
          <w:lang w:val="en-GB"/>
        </w:rPr>
      </w:pPr>
      <w:r w:rsidRPr="0005268C">
        <w:rPr>
          <w:i/>
          <w:lang w:val="en-GB"/>
        </w:rPr>
        <w:t>This section should be presented as a narrative. The detailed tasks and work packages are described    below under ‘Implementation’.</w:t>
      </w:r>
    </w:p>
    <w:p w14:paraId="0000009A" w14:textId="77777777" w:rsidR="00B426C4" w:rsidRPr="0005268C" w:rsidRDefault="00000000">
      <w:pPr>
        <w:pBdr>
          <w:top w:val="nil"/>
          <w:left w:val="nil"/>
          <w:bottom w:val="nil"/>
          <w:right w:val="nil"/>
          <w:between w:val="nil"/>
        </w:pBdr>
        <w:tabs>
          <w:tab w:val="left" w:pos="1146"/>
        </w:tabs>
        <w:spacing w:before="200"/>
        <w:ind w:left="1154" w:right="845"/>
        <w:jc w:val="both"/>
        <w:rPr>
          <w:i/>
          <w:color w:val="000000"/>
          <w:lang w:val="en-GB"/>
        </w:rPr>
      </w:pPr>
      <w:r w:rsidRPr="0005268C">
        <w:rPr>
          <w:color w:val="000000"/>
          <w:lang w:val="en-GB"/>
        </w:rPr>
        <w:t xml:space="preserve">Describe any national or international research and innovation activities whose results will feed into the project, and how that link will be established. </w:t>
      </w:r>
      <w:r w:rsidRPr="0005268C">
        <w:rPr>
          <w:i/>
          <w:color w:val="000000"/>
          <w:lang w:val="en-GB"/>
        </w:rPr>
        <w:t>[e.g. 1 page]</w:t>
      </w:r>
    </w:p>
    <w:p w14:paraId="0000009B" w14:textId="77777777" w:rsidR="00B426C4" w:rsidRPr="0005268C" w:rsidRDefault="00000000">
      <w:pPr>
        <w:numPr>
          <w:ilvl w:val="2"/>
          <w:numId w:val="13"/>
        </w:numPr>
        <w:pBdr>
          <w:top w:val="nil"/>
          <w:left w:val="nil"/>
          <w:bottom w:val="nil"/>
          <w:right w:val="nil"/>
          <w:between w:val="nil"/>
        </w:pBdr>
        <w:tabs>
          <w:tab w:val="left" w:pos="1144"/>
          <w:tab w:val="left" w:pos="1153"/>
        </w:tabs>
        <w:spacing w:before="200"/>
        <w:ind w:left="1153" w:right="846" w:hanging="358"/>
        <w:jc w:val="both"/>
        <w:rPr>
          <w:i/>
          <w:color w:val="000000"/>
          <w:lang w:val="en-GB"/>
        </w:rPr>
      </w:pPr>
      <w:r w:rsidRPr="0005268C">
        <w:rPr>
          <w:lang w:val="en-GB"/>
        </w:rPr>
        <w:t>I</w:t>
      </w:r>
      <w:r w:rsidRPr="0005268C">
        <w:rPr>
          <w:i/>
          <w:lang w:val="en-GB"/>
        </w:rPr>
        <w:t>nterdisciplinarity</w:t>
      </w:r>
      <w:r w:rsidRPr="0005268C">
        <w:rPr>
          <w:lang w:val="en-GB"/>
        </w:rPr>
        <w:t xml:space="preserve">: </w:t>
      </w:r>
      <w:r w:rsidRPr="0005268C">
        <w:rPr>
          <w:color w:val="000000"/>
          <w:lang w:val="en-GB"/>
        </w:rPr>
        <w:t xml:space="preserve">Explain how expertise and methods from different disciplines will be brought together and integrated in pursuit of your objectives. If you consider that an inter-disciplinary approach is unnecessary in the context of the proposed work, please provide a justification. </w:t>
      </w:r>
      <w:r w:rsidRPr="0005268C">
        <w:rPr>
          <w:i/>
          <w:color w:val="000000"/>
          <w:lang w:val="en-GB"/>
        </w:rPr>
        <w:t>[e.g. 1/2 page]</w:t>
      </w:r>
    </w:p>
    <w:p w14:paraId="0000009C" w14:textId="6B914030" w:rsidR="00B426C4" w:rsidRPr="0005268C" w:rsidRDefault="00000000">
      <w:pPr>
        <w:pBdr>
          <w:top w:val="nil"/>
          <w:left w:val="nil"/>
          <w:bottom w:val="nil"/>
          <w:right w:val="nil"/>
          <w:between w:val="nil"/>
        </w:pBdr>
        <w:tabs>
          <w:tab w:val="left" w:pos="1144"/>
          <w:tab w:val="left" w:pos="1146"/>
        </w:tabs>
        <w:spacing w:before="209"/>
        <w:ind w:left="1154" w:right="846"/>
        <w:jc w:val="both"/>
        <w:rPr>
          <w:i/>
          <w:color w:val="1155CC"/>
          <w:u w:val="single"/>
          <w:lang w:val="en-GB"/>
        </w:rPr>
      </w:pPr>
      <w:r w:rsidRPr="0005268C">
        <w:rPr>
          <w:color w:val="000000"/>
          <w:lang w:val="en-GB"/>
        </w:rPr>
        <w:t xml:space="preserve">For topics where the </w:t>
      </w:r>
      <w:r w:rsidR="00BE5635" w:rsidRPr="0005268C">
        <w:rPr>
          <w:color w:val="000000"/>
          <w:lang w:val="en-GB"/>
        </w:rPr>
        <w:t>W</w:t>
      </w:r>
      <w:r w:rsidRPr="0005268C">
        <w:rPr>
          <w:color w:val="000000"/>
          <w:lang w:val="en-GB"/>
        </w:rPr>
        <w:t xml:space="preserve">ork </w:t>
      </w:r>
      <w:r w:rsidR="00BE5635" w:rsidRPr="0005268C">
        <w:rPr>
          <w:color w:val="000000"/>
          <w:lang w:val="en-GB"/>
        </w:rPr>
        <w:t>P</w:t>
      </w:r>
      <w:r w:rsidRPr="0005268C">
        <w:rPr>
          <w:color w:val="000000"/>
          <w:lang w:val="en-GB"/>
        </w:rPr>
        <w:t xml:space="preserve">rogramme indicates the need for the integration of social sciences and humanities, show the role of these disciplines in the project or provide a justification if you consider </w:t>
      </w:r>
      <w:r w:rsidRPr="0005268C">
        <w:rPr>
          <w:lang w:val="en-GB"/>
        </w:rPr>
        <w:t>these disciplines irrelevant</w:t>
      </w:r>
      <w:r w:rsidRPr="0005268C">
        <w:rPr>
          <w:color w:val="000000"/>
          <w:lang w:val="en-GB"/>
        </w:rPr>
        <w:t xml:space="preserve"> to your proposed project. </w:t>
      </w:r>
      <w:r w:rsidRPr="0005268C">
        <w:rPr>
          <w:i/>
          <w:color w:val="000000"/>
          <w:lang w:val="en-GB"/>
        </w:rPr>
        <w:t>[e.g. 1/2 page]</w:t>
      </w:r>
    </w:p>
    <w:p w14:paraId="000000A0" w14:textId="4873FA9A" w:rsidR="00B426C4" w:rsidRPr="0005268C" w:rsidRDefault="00000000">
      <w:pPr>
        <w:numPr>
          <w:ilvl w:val="0"/>
          <w:numId w:val="5"/>
        </w:numPr>
        <w:pBdr>
          <w:top w:val="nil"/>
          <w:left w:val="nil"/>
          <w:bottom w:val="nil"/>
          <w:right w:val="nil"/>
          <w:between w:val="nil"/>
        </w:pBdr>
        <w:spacing w:before="199"/>
        <w:ind w:right="847"/>
        <w:jc w:val="both"/>
        <w:rPr>
          <w:i/>
          <w:color w:val="000000"/>
          <w:lang w:val="en-GB"/>
        </w:rPr>
      </w:pPr>
      <w:sdt>
        <w:sdtPr>
          <w:rPr>
            <w:lang w:val="en-GB"/>
          </w:rPr>
          <w:tag w:val="goog_rdk_30"/>
          <w:id w:val="1981649120"/>
        </w:sdtPr>
        <w:sdtContent>
          <w:r w:rsidRPr="0005268C">
            <w:rPr>
              <w:i/>
              <w:lang w:val="en-GB"/>
            </w:rPr>
            <w:t>Gender dimension</w:t>
          </w:r>
          <w:r w:rsidR="00BE5635" w:rsidRPr="0005268C">
            <w:rPr>
              <w:rStyle w:val="FootnoteReference"/>
              <w:i/>
              <w:lang w:val="en-GB"/>
            </w:rPr>
            <w:footnoteReference w:id="2"/>
          </w:r>
          <w:r w:rsidRPr="0005268C">
            <w:rPr>
              <w:i/>
              <w:lang w:val="en-GB"/>
            </w:rPr>
            <w:t>:</w:t>
          </w:r>
          <w:r w:rsidRPr="0005268C">
            <w:rPr>
              <w:lang w:val="en-GB"/>
            </w:rPr>
            <w:t xml:space="preserve"> </w:t>
          </w:r>
          <w:r w:rsidRPr="0005268C">
            <w:rPr>
              <w:color w:val="000000"/>
              <w:lang w:val="en-GB"/>
            </w:rPr>
            <w:t xml:space="preserve">Describe how the gender dimension (i.e. sex and/or gender analysis) is taken into account in the project’s research and innovation content </w:t>
          </w:r>
          <w:r w:rsidRPr="0005268C">
            <w:rPr>
              <w:i/>
              <w:color w:val="000000"/>
              <w:lang w:val="en-GB"/>
            </w:rPr>
            <w:t xml:space="preserve">[e.g. 1 page]. </w:t>
          </w:r>
        </w:sdtContent>
      </w:sdt>
      <w:r w:rsidRPr="0005268C">
        <w:rPr>
          <w:i/>
          <w:color w:val="000000"/>
          <w:lang w:val="en-GB"/>
        </w:rPr>
        <w:t xml:space="preserve">Remember that this question relates to the </w:t>
      </w:r>
      <w:r w:rsidRPr="0005268C">
        <w:rPr>
          <w:i/>
          <w:color w:val="000000"/>
          <w:u w:val="single"/>
          <w:lang w:val="en-GB"/>
        </w:rPr>
        <w:t>content</w:t>
      </w:r>
      <w:r w:rsidRPr="0005268C">
        <w:rPr>
          <w:i/>
          <w:color w:val="000000"/>
          <w:lang w:val="en-GB"/>
        </w:rPr>
        <w:t xml:space="preserve"> of the planned research and innovation activities, and not to gender balance in the teams in charge of carrying out the project.</w:t>
      </w:r>
    </w:p>
    <w:p w14:paraId="000000A1" w14:textId="77777777" w:rsidR="00B426C4" w:rsidRPr="0005268C" w:rsidRDefault="00000000">
      <w:pPr>
        <w:numPr>
          <w:ilvl w:val="0"/>
          <w:numId w:val="5"/>
        </w:numPr>
        <w:pBdr>
          <w:top w:val="nil"/>
          <w:left w:val="nil"/>
          <w:bottom w:val="nil"/>
          <w:right w:val="nil"/>
          <w:between w:val="nil"/>
        </w:pBdr>
        <w:spacing w:before="200"/>
        <w:ind w:right="842"/>
        <w:jc w:val="both"/>
        <w:rPr>
          <w:lang w:val="en-GB"/>
        </w:rPr>
      </w:pPr>
      <w:r w:rsidRPr="0005268C">
        <w:rPr>
          <w:i/>
          <w:color w:val="000000"/>
          <w:lang w:val="en-GB"/>
        </w:rPr>
        <w:t xml:space="preserve">Sex and gender analysis refers to biological characteristics and social/cultural factors respectively. For guidance on methods of sex / gender analysis and the issues to be taken into account, please refer to </w:t>
      </w:r>
      <w:hyperlink r:id="rId15">
        <w:r w:rsidR="00B426C4" w:rsidRPr="0005268C">
          <w:rPr>
            <w:color w:val="0087CC"/>
            <w:u w:val="single"/>
            <w:lang w:val="en-GB"/>
          </w:rPr>
          <w:t>https://ec.europa.eu/info/news/gendered-innovations-2-2020-nov-24_en</w:t>
        </w:r>
      </w:hyperlink>
    </w:p>
    <w:p w14:paraId="000000A2" w14:textId="77777777" w:rsidR="00B426C4" w:rsidRPr="0005268C" w:rsidRDefault="00000000">
      <w:pPr>
        <w:numPr>
          <w:ilvl w:val="2"/>
          <w:numId w:val="13"/>
        </w:numPr>
        <w:pBdr>
          <w:top w:val="nil"/>
          <w:left w:val="nil"/>
          <w:bottom w:val="nil"/>
          <w:right w:val="nil"/>
          <w:between w:val="nil"/>
        </w:pBdr>
        <w:tabs>
          <w:tab w:val="left" w:pos="1145"/>
          <w:tab w:val="left" w:pos="1154"/>
        </w:tabs>
        <w:spacing w:before="200"/>
        <w:ind w:right="842" w:hanging="358"/>
        <w:jc w:val="both"/>
        <w:rPr>
          <w:lang w:val="en-GB"/>
        </w:rPr>
      </w:pPr>
      <w:r w:rsidRPr="0005268C">
        <w:rPr>
          <w:i/>
          <w:lang w:val="en-GB"/>
        </w:rPr>
        <w:t xml:space="preserve">Open Science Practices: </w:t>
      </w:r>
      <w:r w:rsidRPr="0005268C">
        <w:rPr>
          <w:lang w:val="en-GB"/>
        </w:rPr>
        <w:t xml:space="preserve">Describe how appropriate open science practices are implemented as an integral part of the proposed methodology. Detail your commitment to open science practices, including how you will manage research data in line with FAIR principles (Findability, Accessibility, Interoperability, and </w:t>
      </w:r>
      <w:r w:rsidRPr="0005268C">
        <w:rPr>
          <w:lang w:val="en-GB"/>
        </w:rPr>
        <w:lastRenderedPageBreak/>
        <w:t xml:space="preserve">Reusability) and ensure open access to publications. ​ </w:t>
      </w:r>
      <w:r w:rsidRPr="0005268C">
        <w:rPr>
          <w:color w:val="000000"/>
          <w:lang w:val="en-GB"/>
        </w:rPr>
        <w:t xml:space="preserve">Show how the choice of practices and their implementation are adapted to the nature of your work, </w:t>
      </w:r>
      <w:r w:rsidRPr="0005268C">
        <w:rPr>
          <w:lang w:val="en-GB"/>
        </w:rPr>
        <w:t>increasing</w:t>
      </w:r>
      <w:r w:rsidRPr="0005268C">
        <w:rPr>
          <w:color w:val="000000"/>
          <w:lang w:val="en-GB"/>
        </w:rPr>
        <w:t xml:space="preserve"> the chances of the project delivering on its objectives </w:t>
      </w:r>
      <w:r w:rsidRPr="0005268C">
        <w:rPr>
          <w:i/>
          <w:color w:val="000000"/>
          <w:lang w:val="en-GB"/>
        </w:rPr>
        <w:t>[e.g. 1 page]</w:t>
      </w:r>
      <w:r w:rsidRPr="0005268C">
        <w:rPr>
          <w:color w:val="000000"/>
          <w:lang w:val="en-GB"/>
        </w:rPr>
        <w:t xml:space="preserve">. If you believe that none of these practices are appropriate for your project, please </w:t>
      </w:r>
      <w:r w:rsidRPr="0005268C">
        <w:rPr>
          <w:lang w:val="en-GB"/>
        </w:rPr>
        <w:t>justify</w:t>
      </w:r>
      <w:r w:rsidRPr="0005268C">
        <w:rPr>
          <w:color w:val="000000"/>
          <w:lang w:val="en-GB"/>
        </w:rPr>
        <w:t xml:space="preserve"> here.</w:t>
      </w:r>
    </w:p>
    <w:p w14:paraId="000000A3" w14:textId="7801F4A6" w:rsidR="00B426C4" w:rsidRPr="0005268C" w:rsidRDefault="00000000">
      <w:pPr>
        <w:numPr>
          <w:ilvl w:val="3"/>
          <w:numId w:val="13"/>
        </w:numPr>
        <w:pBdr>
          <w:top w:val="nil"/>
          <w:left w:val="nil"/>
          <w:bottom w:val="nil"/>
          <w:right w:val="nil"/>
          <w:between w:val="nil"/>
        </w:pBdr>
        <w:spacing w:before="201" w:line="246" w:lineRule="auto"/>
        <w:ind w:right="844"/>
        <w:jc w:val="both"/>
        <w:rPr>
          <w:i/>
          <w:color w:val="000000"/>
          <w:lang w:val="en-GB"/>
        </w:rPr>
      </w:pPr>
      <w:r w:rsidRPr="0005268C">
        <w:rPr>
          <w:i/>
          <w:color w:val="000000"/>
          <w:lang w:val="en-GB"/>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 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sdt>
        <w:sdtPr>
          <w:rPr>
            <w:lang w:val="en-GB"/>
          </w:rPr>
          <w:tag w:val="goog_rdk_33"/>
          <w:id w:val="-1244253379"/>
          <w:showingPlcHdr/>
        </w:sdtPr>
        <w:sdtContent>
          <w:r w:rsidR="007C27B1" w:rsidRPr="0005268C">
            <w:rPr>
              <w:lang w:val="en-GB"/>
            </w:rPr>
            <w:t xml:space="preserve">     </w:t>
          </w:r>
        </w:sdtContent>
      </w:sdt>
    </w:p>
    <w:p w14:paraId="000000A4" w14:textId="77777777" w:rsidR="00B426C4" w:rsidRPr="0005268C" w:rsidRDefault="00000000">
      <w:pPr>
        <w:numPr>
          <w:ilvl w:val="3"/>
          <w:numId w:val="13"/>
        </w:numPr>
        <w:pBdr>
          <w:top w:val="nil"/>
          <w:left w:val="nil"/>
          <w:bottom w:val="nil"/>
          <w:right w:val="nil"/>
          <w:between w:val="nil"/>
        </w:pBdr>
        <w:spacing w:before="201" w:line="246" w:lineRule="auto"/>
        <w:ind w:right="844"/>
        <w:jc w:val="both"/>
        <w:rPr>
          <w:i/>
          <w:color w:val="000000"/>
          <w:lang w:val="en-GB"/>
        </w:rPr>
      </w:pPr>
      <w:r w:rsidRPr="0005268C">
        <w:rPr>
          <w:i/>
          <w:color w:val="000000"/>
          <w:lang w:val="en-GB"/>
        </w:rPr>
        <w:t>Please note that this question does not refer to outreach actions that may be planned as part of communication, dissemination and exploitation activities. These aspects should instead be described below under ‘Impact’.</w:t>
      </w:r>
    </w:p>
    <w:p w14:paraId="000000A5" w14:textId="725AFBAD" w:rsidR="00B426C4" w:rsidRPr="0005268C" w:rsidRDefault="00000000">
      <w:pPr>
        <w:numPr>
          <w:ilvl w:val="3"/>
          <w:numId w:val="13"/>
        </w:numPr>
        <w:pBdr>
          <w:top w:val="nil"/>
          <w:left w:val="nil"/>
          <w:bottom w:val="nil"/>
          <w:right w:val="nil"/>
          <w:between w:val="nil"/>
        </w:pBdr>
        <w:spacing w:before="201" w:line="246" w:lineRule="auto"/>
        <w:ind w:right="844"/>
        <w:jc w:val="both"/>
        <w:rPr>
          <w:i/>
          <w:color w:val="000000"/>
          <w:lang w:val="en-GB"/>
        </w:rPr>
      </w:pPr>
      <w:r w:rsidRPr="0005268C">
        <w:rPr>
          <w:i/>
          <w:color w:val="000000"/>
          <w:lang w:val="en-GB"/>
        </w:rPr>
        <w:t>Proposals selected for funding under</w:t>
      </w:r>
      <w:r w:rsidR="007C27B1" w:rsidRPr="0005268C">
        <w:rPr>
          <w:i/>
          <w:color w:val="000000"/>
          <w:lang w:val="en-GB"/>
        </w:rPr>
        <w:t xml:space="preserve"> PRIMA Calls </w:t>
      </w:r>
      <w:r w:rsidRPr="0005268C">
        <w:rPr>
          <w:i/>
          <w:color w:val="000000"/>
          <w:lang w:val="en-GB"/>
        </w:rPr>
        <w:t>will need to develop a detailed data management plan (DMP) for making their data/research outputs findable, accessible, interoperable and reusable (FAIR) as a deliverable by month 6 and revised towards the end of a project’s lifetime</w:t>
      </w:r>
      <w:r w:rsidRPr="0005268C">
        <w:rPr>
          <w:i/>
          <w:color w:val="1F487C"/>
          <w:lang w:val="en-GB"/>
        </w:rPr>
        <w:t>. The DMP should describe how research outputs (especially research data) generated and/or collected during the project will be managed to ensure that they are findable, accessible, interoperable and reusable.</w:t>
      </w:r>
    </w:p>
    <w:p w14:paraId="000000A6" w14:textId="11C61A92" w:rsidR="00B426C4" w:rsidRPr="0005268C" w:rsidRDefault="00000000">
      <w:pPr>
        <w:numPr>
          <w:ilvl w:val="3"/>
          <w:numId w:val="13"/>
        </w:numPr>
        <w:pBdr>
          <w:top w:val="nil"/>
          <w:left w:val="nil"/>
          <w:bottom w:val="nil"/>
          <w:right w:val="nil"/>
          <w:between w:val="nil"/>
        </w:pBdr>
        <w:spacing w:before="201" w:line="246" w:lineRule="auto"/>
        <w:ind w:right="844"/>
        <w:jc w:val="both"/>
        <w:rPr>
          <w:i/>
          <w:color w:val="000000"/>
          <w:lang w:val="en-GB"/>
        </w:rPr>
      </w:pPr>
      <w:r w:rsidRPr="0005268C">
        <w:rPr>
          <w:i/>
          <w:color w:val="000000"/>
          <w:lang w:val="en-GB"/>
        </w:rPr>
        <w:t xml:space="preserve">For guidance on open science practices and research data management, please refer to the relevant section of the </w:t>
      </w:r>
      <w:hyperlink r:id="rId16">
        <w:r w:rsidR="00B426C4" w:rsidRPr="0005268C">
          <w:rPr>
            <w:i/>
            <w:color w:val="0087CC"/>
            <w:u w:val="single"/>
            <w:lang w:val="en-GB"/>
          </w:rPr>
          <w:t>HE Programme Guide</w:t>
        </w:r>
      </w:hyperlink>
      <w:sdt>
        <w:sdtPr>
          <w:rPr>
            <w:lang w:val="en-GB"/>
          </w:rPr>
          <w:tag w:val="goog_rdk_36"/>
          <w:id w:val="1658109706"/>
        </w:sdtPr>
        <w:sdtContent>
          <w:r w:rsidRPr="0005268C">
            <w:rPr>
              <w:i/>
              <w:color w:val="0087CC"/>
              <w:lang w:val="en-GB"/>
            </w:rPr>
            <w:t>.</w:t>
          </w:r>
        </w:sdtContent>
      </w:sdt>
      <w:sdt>
        <w:sdtPr>
          <w:rPr>
            <w:lang w:val="en-GB"/>
          </w:rPr>
          <w:tag w:val="goog_rdk_37"/>
          <w:id w:val="1245384908"/>
          <w:showingPlcHdr/>
        </w:sdtPr>
        <w:sdtContent>
          <w:r w:rsidR="007C27B1" w:rsidRPr="0005268C">
            <w:rPr>
              <w:lang w:val="en-GB"/>
            </w:rPr>
            <w:t xml:space="preserve">     </w:t>
          </w:r>
        </w:sdtContent>
      </w:sdt>
    </w:p>
    <w:p w14:paraId="000000A7" w14:textId="77777777" w:rsidR="00B426C4" w:rsidRPr="0005268C" w:rsidRDefault="00B426C4">
      <w:pPr>
        <w:pBdr>
          <w:top w:val="nil"/>
          <w:left w:val="nil"/>
          <w:bottom w:val="nil"/>
          <w:right w:val="nil"/>
          <w:between w:val="nil"/>
        </w:pBdr>
        <w:spacing w:before="62"/>
        <w:rPr>
          <w:i/>
          <w:color w:val="000000"/>
          <w:sz w:val="18"/>
          <w:szCs w:val="18"/>
          <w:lang w:val="en-GB"/>
        </w:rPr>
      </w:pPr>
    </w:p>
    <w:p w14:paraId="000000A8" w14:textId="77777777" w:rsidR="00B426C4" w:rsidRPr="0005268C" w:rsidRDefault="00000000">
      <w:pPr>
        <w:numPr>
          <w:ilvl w:val="0"/>
          <w:numId w:val="13"/>
        </w:numPr>
        <w:pBdr>
          <w:top w:val="nil"/>
          <w:left w:val="nil"/>
          <w:bottom w:val="nil"/>
          <w:right w:val="nil"/>
          <w:between w:val="nil"/>
        </w:pBdr>
        <w:tabs>
          <w:tab w:val="left" w:pos="1146"/>
        </w:tabs>
        <w:spacing w:before="203"/>
        <w:ind w:left="1146" w:hanging="719"/>
        <w:rPr>
          <w:color w:val="000000"/>
          <w:sz w:val="18"/>
          <w:szCs w:val="18"/>
          <w:lang w:val="en-GB"/>
        </w:rPr>
      </w:pPr>
      <w:r w:rsidRPr="0005268C">
        <w:rPr>
          <w:b/>
          <w:color w:val="000000"/>
          <w:lang w:val="en-GB"/>
        </w:rPr>
        <w:t xml:space="preserve">Impact </w:t>
      </w:r>
    </w:p>
    <w:p w14:paraId="000000A9" w14:textId="77777777" w:rsidR="00B426C4" w:rsidRPr="0005268C" w:rsidRDefault="00B426C4">
      <w:pPr>
        <w:pBdr>
          <w:top w:val="nil"/>
          <w:left w:val="nil"/>
          <w:bottom w:val="nil"/>
          <w:right w:val="nil"/>
          <w:between w:val="nil"/>
        </w:pBdr>
        <w:rPr>
          <w:color w:val="000000"/>
          <w:sz w:val="20"/>
          <w:szCs w:val="20"/>
          <w:lang w:val="en-GB"/>
        </w:rPr>
      </w:pPr>
    </w:p>
    <w:p w14:paraId="000000AA" w14:textId="77777777" w:rsidR="00B426C4" w:rsidRPr="0005268C" w:rsidRDefault="00000000">
      <w:pPr>
        <w:pBdr>
          <w:top w:val="nil"/>
          <w:left w:val="nil"/>
          <w:bottom w:val="nil"/>
          <w:right w:val="nil"/>
          <w:between w:val="nil"/>
        </w:pBdr>
        <w:ind w:left="1082"/>
        <w:rPr>
          <w:color w:val="000000"/>
          <w:sz w:val="20"/>
          <w:szCs w:val="20"/>
          <w:lang w:val="en-GB"/>
        </w:rPr>
      </w:pPr>
      <w:r w:rsidRPr="0005268C">
        <w:rPr>
          <w:noProof/>
          <w:color w:val="000000"/>
          <w:sz w:val="20"/>
          <w:szCs w:val="20"/>
          <w:lang w:val="en-GB"/>
        </w:rPr>
        <mc:AlternateContent>
          <mc:Choice Requires="wps">
            <w:drawing>
              <wp:inline distT="0" distB="0" distL="0" distR="0" wp14:anchorId="45633787" wp14:editId="0A562218">
                <wp:extent cx="5651500" cy="1533525"/>
                <wp:effectExtent l="0" t="0" r="0" b="0"/>
                <wp:docPr id="732070612" name="Rectangle 732070612"/>
                <wp:cNvGraphicFramePr/>
                <a:graphic xmlns:a="http://schemas.openxmlformats.org/drawingml/2006/main">
                  <a:graphicData uri="http://schemas.microsoft.com/office/word/2010/wordprocessingShape">
                    <wps:wsp>
                      <wps:cNvSpPr/>
                      <wps:spPr>
                        <a:xfrm>
                          <a:off x="2525013" y="3018000"/>
                          <a:ext cx="5641975" cy="1524000"/>
                        </a:xfrm>
                        <a:prstGeom prst="rect">
                          <a:avLst/>
                        </a:prstGeom>
                        <a:noFill/>
                        <a:ln w="9525" cap="flat" cmpd="sng">
                          <a:solidFill>
                            <a:srgbClr val="000000"/>
                          </a:solidFill>
                          <a:prstDash val="solid"/>
                          <a:round/>
                          <a:headEnd type="none" w="sm" len="sm"/>
                          <a:tailEnd type="none" w="sm" len="sm"/>
                        </a:ln>
                      </wps:spPr>
                      <wps:txbx>
                        <w:txbxContent>
                          <w:p w14:paraId="2C71417E" w14:textId="77777777" w:rsidR="00B426C4" w:rsidRDefault="00000000">
                            <w:pPr>
                              <w:spacing w:line="268" w:lineRule="auto"/>
                              <w:ind w:left="100" w:firstLine="100"/>
                              <w:jc w:val="both"/>
                              <w:textDirection w:val="btLr"/>
                            </w:pPr>
                            <w:r>
                              <w:rPr>
                                <w:b/>
                                <w:i/>
                                <w:color w:val="000000"/>
                              </w:rPr>
                              <w:t>Impact – aspects to be taken into account.</w:t>
                            </w:r>
                          </w:p>
                          <w:p w14:paraId="0FEA58FE" w14:textId="77777777" w:rsidR="00B426C4" w:rsidRDefault="00000000">
                            <w:pPr>
                              <w:spacing w:before="120"/>
                              <w:ind w:left="660" w:right="101" w:firstLine="460"/>
                              <w:jc w:val="both"/>
                              <w:textDirection w:val="btLr"/>
                            </w:pPr>
                            <w:r>
                              <w:rPr>
                                <w:color w:val="000000"/>
                              </w:rPr>
                              <w:t>Credibility of the pathways to achieve the expected outcomes and impacts specified in the, and the likely scale and significance of the contributions due to the project.</w:t>
                            </w:r>
                          </w:p>
                          <w:p w14:paraId="2C64B010" w14:textId="77777777" w:rsidR="00B426C4" w:rsidRDefault="00000000">
                            <w:pPr>
                              <w:spacing w:before="118"/>
                              <w:ind w:left="659" w:right="101" w:firstLine="459"/>
                              <w:jc w:val="both"/>
                              <w:textDirection w:val="btLr"/>
                            </w:pPr>
                            <w:r>
                              <w:rPr>
                                <w:color w:val="000000"/>
                              </w:rPr>
                              <w:t>Suitability and quality of the measures to maximise expected outcomes and impacts, as set out in the dissemination and exploitation plan, including communication activities.</w:t>
                            </w:r>
                          </w:p>
                        </w:txbxContent>
                      </wps:txbx>
                      <wps:bodyPr spcFirstLastPara="1" wrap="square" lIns="0" tIns="0" rIns="0" bIns="0" anchor="t" anchorCtr="0">
                        <a:noAutofit/>
                      </wps:bodyPr>
                    </wps:wsp>
                  </a:graphicData>
                </a:graphic>
              </wp:inline>
            </w:drawing>
          </mc:Choice>
          <mc:Fallback>
            <w:pict>
              <v:rect w14:anchorId="45633787" id="Rectangle 732070612" o:spid="_x0000_s1027" style="width:44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" filled="f">
                <v:stroke startarrowwidth="narrow" startarrowlength="short" endarrowwidth="narrow" endarrowlength="short" joinstyle="round"/>
                <v:textbox inset="0,0,0,0">
                  <w:txbxContent>
                    <w:p w14:paraId="2C71417E" w14:textId="77777777" w:rsidR="00B426C4" w:rsidRDefault="00000000">
                      <w:pPr>
                        <w:spacing w:line="268" w:lineRule="auto"/>
                        <w:ind w:left="100" w:firstLine="100"/>
                        <w:jc w:val="both"/>
                        <w:textDirection w:val="btLr"/>
                      </w:pPr>
                      <w:r>
                        <w:rPr>
                          <w:b/>
                          <w:i/>
                          <w:color w:val="000000"/>
                        </w:rPr>
                        <w:t>Impact – aspects to be taken into account.</w:t>
                      </w:r>
                    </w:p>
                    <w:p w14:paraId="0FEA58FE" w14:textId="77777777" w:rsidR="00B426C4" w:rsidRDefault="00000000">
                      <w:pPr>
                        <w:spacing w:before="120"/>
                        <w:ind w:left="660" w:right="101" w:firstLine="460"/>
                        <w:jc w:val="both"/>
                        <w:textDirection w:val="btLr"/>
                      </w:pPr>
                      <w:r>
                        <w:rPr>
                          <w:color w:val="000000"/>
                        </w:rPr>
                        <w:t>Credibility of the pathways to achieve the expected outcomes and impacts specified in the, and the likely scale and significance of the contributions due to the project.</w:t>
                      </w:r>
                    </w:p>
                    <w:p w14:paraId="2C64B010" w14:textId="77777777" w:rsidR="00B426C4" w:rsidRDefault="00000000">
                      <w:pPr>
                        <w:spacing w:before="118"/>
                        <w:ind w:left="659" w:right="101" w:firstLine="459"/>
                        <w:jc w:val="both"/>
                        <w:textDirection w:val="btLr"/>
                      </w:pPr>
                      <w:r>
                        <w:rPr>
                          <w:color w:val="000000"/>
                        </w:rPr>
                        <w:t>Suitability and quality of the measures to maximise expected outcomes and impacts, as set out in the dissemination and exploitation plan, including communication activities.</w:t>
                      </w:r>
                    </w:p>
                  </w:txbxContent>
                </v:textbox>
                <w10:anchorlock/>
              </v:rect>
            </w:pict>
          </mc:Fallback>
        </mc:AlternateContent>
      </w:r>
    </w:p>
    <w:p w14:paraId="000000AB" w14:textId="33AA6D47" w:rsidR="00B426C4" w:rsidRPr="0005268C" w:rsidRDefault="00000000">
      <w:pPr>
        <w:spacing w:before="208"/>
        <w:ind w:left="426" w:right="844"/>
        <w:jc w:val="both"/>
        <w:rPr>
          <w:i/>
          <w:lang w:val="en-GB"/>
        </w:rPr>
      </w:pPr>
      <w:r w:rsidRPr="0005268C">
        <w:rPr>
          <w:i/>
          <w:lang w:val="en-GB"/>
        </w:rPr>
        <w:t xml:space="preserve">Your project's results should contribute to the medium-term expected outcomes set out for the work programme </w:t>
      </w:r>
      <w:r w:rsidR="0005268C" w:rsidRPr="0005268C">
        <w:rPr>
          <w:i/>
          <w:lang w:val="en-GB"/>
        </w:rPr>
        <w:t xml:space="preserve">Call </w:t>
      </w:r>
      <w:r w:rsidRPr="0005268C">
        <w:rPr>
          <w:i/>
          <w:lang w:val="en-GB"/>
        </w:rPr>
        <w:t>topic and to the longer-term scientific, societal, technical/economic impacts in line with the overarching objectives of the PRIMA partnership.</w:t>
      </w:r>
    </w:p>
    <w:p w14:paraId="000000AC" w14:textId="6B6FEEE9" w:rsidR="00B426C4" w:rsidRPr="0005268C" w:rsidRDefault="00000000">
      <w:pPr>
        <w:spacing w:before="241"/>
        <w:ind w:left="426" w:right="843"/>
        <w:jc w:val="both"/>
        <w:rPr>
          <w:i/>
          <w:lang w:val="en-GB"/>
        </w:rPr>
      </w:pPr>
      <w:sdt>
        <w:sdtPr>
          <w:rPr>
            <w:lang w:val="en-GB"/>
          </w:rPr>
          <w:tag w:val="goog_rdk_39"/>
          <w:id w:val="1748000091"/>
          <w:showingPlcHdr/>
        </w:sdtPr>
        <w:sdtContent>
          <w:r w:rsidR="007C27B1" w:rsidRPr="0005268C">
            <w:rPr>
              <w:lang w:val="en-GB"/>
            </w:rPr>
            <w:t xml:space="preserve">     </w:t>
          </w:r>
        </w:sdtContent>
      </w:sdt>
      <w:r w:rsidRPr="0005268C">
        <w:rPr>
          <w:i/>
          <w:lang w:val="en-GB"/>
        </w:rPr>
        <w:t xml:space="preserve">In this section you should show how your project could contribute to the outcomes described in the </w:t>
      </w:r>
      <w:sdt>
        <w:sdtPr>
          <w:rPr>
            <w:lang w:val="en-GB"/>
          </w:rPr>
          <w:tag w:val="goog_rdk_41"/>
          <w:id w:val="166061101"/>
        </w:sdtPr>
        <w:sdtContent>
          <w:r w:rsidRPr="0005268C">
            <w:rPr>
              <w:i/>
              <w:lang w:val="en-GB"/>
            </w:rPr>
            <w:t>Call</w:t>
          </w:r>
        </w:sdtContent>
      </w:sdt>
      <w:r w:rsidRPr="0005268C">
        <w:rPr>
          <w:i/>
          <w:lang w:val="en-GB"/>
        </w:rPr>
        <w:t>, the likely scale and significance of this contribution, and the measures to maximise these impacts.</w:t>
      </w:r>
    </w:p>
    <w:p w14:paraId="000000AD" w14:textId="77777777" w:rsidR="00B426C4" w:rsidRPr="0005268C" w:rsidRDefault="00000000">
      <w:pPr>
        <w:numPr>
          <w:ilvl w:val="1"/>
          <w:numId w:val="13"/>
        </w:numPr>
        <w:pBdr>
          <w:top w:val="nil"/>
          <w:left w:val="nil"/>
          <w:bottom w:val="nil"/>
          <w:right w:val="nil"/>
          <w:between w:val="nil"/>
        </w:pBdr>
        <w:tabs>
          <w:tab w:val="left" w:pos="1146"/>
        </w:tabs>
        <w:spacing w:before="200"/>
        <w:ind w:left="1146"/>
        <w:rPr>
          <w:i/>
          <w:color w:val="000000"/>
          <w:lang w:val="en-GB"/>
        </w:rPr>
      </w:pPr>
      <w:r w:rsidRPr="0005268C">
        <w:rPr>
          <w:b/>
          <w:color w:val="000000"/>
          <w:lang w:val="en-GB"/>
        </w:rPr>
        <w:t xml:space="preserve">Project’s pathways towards impact </w:t>
      </w:r>
      <w:r w:rsidRPr="0005268C">
        <w:rPr>
          <w:i/>
          <w:color w:val="000000"/>
          <w:lang w:val="en-GB"/>
        </w:rPr>
        <w:t>[e.g. 4 pages]</w:t>
      </w:r>
    </w:p>
    <w:p w14:paraId="000000AE" w14:textId="77777777" w:rsidR="00B426C4" w:rsidRPr="0005268C" w:rsidRDefault="00000000">
      <w:pPr>
        <w:numPr>
          <w:ilvl w:val="2"/>
          <w:numId w:val="13"/>
        </w:numPr>
        <w:pBdr>
          <w:top w:val="nil"/>
          <w:left w:val="nil"/>
          <w:bottom w:val="nil"/>
          <w:right w:val="nil"/>
          <w:between w:val="nil"/>
        </w:pBdr>
        <w:tabs>
          <w:tab w:val="left" w:pos="1145"/>
          <w:tab w:val="left" w:pos="1154"/>
        </w:tabs>
        <w:spacing w:before="199"/>
        <w:ind w:right="844" w:hanging="358"/>
        <w:jc w:val="both"/>
        <w:rPr>
          <w:lang w:val="en-GB"/>
        </w:rPr>
      </w:pPr>
      <w:r w:rsidRPr="0005268C">
        <w:rPr>
          <w:color w:val="000000"/>
          <w:lang w:val="en-GB"/>
        </w:rPr>
        <w:t xml:space="preserve">Provide a </w:t>
      </w:r>
      <w:r w:rsidRPr="0005268C">
        <w:rPr>
          <w:b/>
          <w:color w:val="000000"/>
          <w:lang w:val="en-GB"/>
        </w:rPr>
        <w:t xml:space="preserve">narrative </w:t>
      </w:r>
      <w:r w:rsidRPr="0005268C">
        <w:rPr>
          <w:color w:val="000000"/>
          <w:lang w:val="en-GB"/>
        </w:rPr>
        <w:t>explaining how the project’s results are expected to make a difference in terms of impact, beyond the immediate scope and duration of the project. The narrative should include the components below, tailored to your project.</w:t>
      </w:r>
    </w:p>
    <w:p w14:paraId="000000AF" w14:textId="77777777" w:rsidR="00B426C4" w:rsidRPr="0005268C" w:rsidRDefault="00000000">
      <w:pPr>
        <w:numPr>
          <w:ilvl w:val="0"/>
          <w:numId w:val="7"/>
        </w:numPr>
        <w:pBdr>
          <w:top w:val="nil"/>
          <w:left w:val="nil"/>
          <w:bottom w:val="nil"/>
          <w:right w:val="nil"/>
          <w:between w:val="nil"/>
        </w:pBdr>
        <w:tabs>
          <w:tab w:val="left" w:pos="1505"/>
          <w:tab w:val="left" w:pos="1507"/>
        </w:tabs>
        <w:spacing w:before="200"/>
        <w:ind w:right="842"/>
        <w:rPr>
          <w:lang w:val="en-GB"/>
        </w:rPr>
      </w:pPr>
      <w:r w:rsidRPr="0005268C">
        <w:rPr>
          <w:color w:val="000000"/>
          <w:lang w:val="en-GB"/>
        </w:rPr>
        <w:t xml:space="preserve">Describe the unique contribution your project results would make towards (1) the </w:t>
      </w:r>
      <w:r w:rsidRPr="0005268C">
        <w:rPr>
          <w:b/>
          <w:color w:val="000000"/>
          <w:lang w:val="en-GB"/>
        </w:rPr>
        <w:t xml:space="preserve">outcomes </w:t>
      </w:r>
      <w:r w:rsidRPr="0005268C">
        <w:rPr>
          <w:color w:val="000000"/>
          <w:lang w:val="en-GB"/>
        </w:rPr>
        <w:t xml:space="preserve">specified in this topic, and (2) the </w:t>
      </w:r>
      <w:r w:rsidRPr="0005268C">
        <w:rPr>
          <w:b/>
          <w:color w:val="000000"/>
          <w:lang w:val="en-GB"/>
        </w:rPr>
        <w:t>wider impacts</w:t>
      </w:r>
      <w:r w:rsidRPr="0005268C">
        <w:rPr>
          <w:color w:val="000000"/>
          <w:lang w:val="en-GB"/>
        </w:rPr>
        <w:t xml:space="preserve">, in the longer term, </w:t>
      </w:r>
      <w:r w:rsidRPr="0005268C">
        <w:rPr>
          <w:i/>
          <w:lang w:val="en-GB"/>
        </w:rPr>
        <w:t xml:space="preserve">in line with the overarching objectives of the PRIMA </w:t>
      </w:r>
      <w:r w:rsidRPr="0005268C">
        <w:rPr>
          <w:i/>
          <w:lang w:val="en-GB"/>
        </w:rPr>
        <w:lastRenderedPageBreak/>
        <w:t xml:space="preserve">partnership. </w:t>
      </w:r>
    </w:p>
    <w:p w14:paraId="000000B1" w14:textId="3BCFBA5D" w:rsidR="00B426C4" w:rsidRPr="0005268C" w:rsidRDefault="00000000">
      <w:pPr>
        <w:numPr>
          <w:ilvl w:val="0"/>
          <w:numId w:val="6"/>
        </w:numPr>
        <w:pBdr>
          <w:top w:val="nil"/>
          <w:left w:val="nil"/>
          <w:bottom w:val="nil"/>
          <w:right w:val="nil"/>
          <w:between w:val="nil"/>
        </w:pBdr>
        <w:spacing w:before="201"/>
        <w:rPr>
          <w:i/>
          <w:color w:val="000000"/>
          <w:lang w:val="en-GB"/>
        </w:rPr>
      </w:pPr>
      <w:sdt>
        <w:sdtPr>
          <w:rPr>
            <w:lang w:val="en-GB"/>
          </w:rPr>
          <w:tag w:val="goog_rdk_43"/>
          <w:id w:val="231273981"/>
          <w:showingPlcHdr/>
        </w:sdtPr>
        <w:sdtContent>
          <w:r w:rsidR="007C27B1" w:rsidRPr="0005268C">
            <w:rPr>
              <w:lang w:val="en-GB"/>
            </w:rPr>
            <w:t xml:space="preserve">     </w:t>
          </w:r>
        </w:sdtContent>
      </w:sdt>
      <w:r w:rsidRPr="0005268C">
        <w:rPr>
          <w:i/>
          <w:color w:val="000000"/>
          <w:lang w:val="en-GB"/>
        </w:rPr>
        <w:t>Be specific, referring to the effects of your project, and not R&amp;I in general in this field.</w:t>
      </w:r>
    </w:p>
    <w:sdt>
      <w:sdtPr>
        <w:rPr>
          <w:lang w:val="en-GB"/>
        </w:rPr>
        <w:tag w:val="goog_rdk_47"/>
        <w:id w:val="-268465663"/>
      </w:sdtPr>
      <w:sdtContent>
        <w:p w14:paraId="000000B2" w14:textId="4479E24E" w:rsidR="00B426C4" w:rsidRPr="0005268C" w:rsidRDefault="00000000">
          <w:pPr>
            <w:numPr>
              <w:ilvl w:val="0"/>
              <w:numId w:val="6"/>
            </w:numPr>
            <w:pBdr>
              <w:top w:val="nil"/>
              <w:left w:val="nil"/>
              <w:bottom w:val="nil"/>
              <w:right w:val="nil"/>
              <w:between w:val="nil"/>
            </w:pBdr>
            <w:spacing w:before="209" w:line="246" w:lineRule="auto"/>
            <w:ind w:right="844"/>
            <w:jc w:val="both"/>
            <w:rPr>
              <w:i/>
              <w:color w:val="000000"/>
              <w:lang w:val="en-GB"/>
            </w:rPr>
          </w:pPr>
          <w:sdt>
            <w:sdtPr>
              <w:rPr>
                <w:lang w:val="en-GB"/>
              </w:rPr>
              <w:tag w:val="goog_rdk_45"/>
              <w:id w:val="1291239585"/>
              <w:showingPlcHdr/>
            </w:sdtPr>
            <w:sdtContent>
              <w:r w:rsidR="006753BD" w:rsidRPr="0005268C">
                <w:rPr>
                  <w:lang w:val="en-GB"/>
                </w:rPr>
                <w:t xml:space="preserve">     </w:t>
              </w:r>
            </w:sdtContent>
          </w:sdt>
          <w:r w:rsidRPr="0005268C">
            <w:rPr>
              <w:i/>
              <w:color w:val="000000"/>
              <w:lang w:val="en-GB"/>
            </w:rPr>
            <w:t>State the target groups that would benefit. Even if target groups are mentioned in general terms in the work programme, you should be specific here, breaking target groups into particular interest groups or segments of society relevant to this project.</w:t>
          </w:r>
          <w:sdt>
            <w:sdtPr>
              <w:rPr>
                <w:lang w:val="en-GB"/>
              </w:rPr>
              <w:tag w:val="goog_rdk_46"/>
              <w:id w:val="1364562249"/>
            </w:sdtPr>
            <w:sdtContent/>
          </w:sdt>
        </w:p>
      </w:sdtContent>
    </w:sdt>
    <w:p w14:paraId="000000B4" w14:textId="4AC77122" w:rsidR="00B426C4" w:rsidRPr="0005268C" w:rsidRDefault="00000000">
      <w:pPr>
        <w:numPr>
          <w:ilvl w:val="0"/>
          <w:numId w:val="6"/>
        </w:numPr>
        <w:pBdr>
          <w:top w:val="nil"/>
          <w:left w:val="nil"/>
          <w:bottom w:val="nil"/>
          <w:right w:val="nil"/>
          <w:between w:val="nil"/>
        </w:pBdr>
        <w:spacing w:before="209" w:line="246" w:lineRule="auto"/>
        <w:ind w:right="844"/>
        <w:jc w:val="both"/>
        <w:rPr>
          <w:color w:val="000000"/>
          <w:lang w:val="en-GB"/>
        </w:rPr>
      </w:pPr>
      <w:sdt>
        <w:sdtPr>
          <w:rPr>
            <w:lang w:val="en-GB"/>
          </w:rPr>
          <w:tag w:val="goog_rdk_51"/>
          <w:id w:val="-1925187846"/>
        </w:sdtPr>
        <w:sdtContent>
          <w:sdt>
            <w:sdtPr>
              <w:rPr>
                <w:lang w:val="en-GB"/>
              </w:rPr>
              <w:tag w:val="goog_rdk_48"/>
              <w:id w:val="-1526793282"/>
            </w:sdtPr>
            <w:sdtContent>
              <w:sdt>
                <w:sdtPr>
                  <w:rPr>
                    <w:lang w:val="en-GB"/>
                  </w:rPr>
                  <w:tag w:val="goog_rdk_54"/>
                  <w:id w:val="-301160588"/>
                </w:sdtPr>
                <w:sdtContent>
                  <w:r w:rsidR="007C27B1" w:rsidRPr="0005268C">
                    <w:rPr>
                      <w:i/>
                      <w:color w:val="000000"/>
                      <w:lang w:val="en-GB"/>
                    </w:rPr>
                    <w:t xml:space="preserve"> The outcomes and impacts of your project may:</w:t>
                  </w:r>
                </w:sdtContent>
              </w:sdt>
              <w:r w:rsidR="007C27B1" w:rsidRPr="0005268C">
                <w:rPr>
                  <w:i/>
                  <w:color w:val="000000"/>
                  <w:lang w:val="en-GB"/>
                </w:rPr>
                <w:t xml:space="preserve"> </w:t>
              </w:r>
            </w:sdtContent>
          </w:sdt>
          <w:sdt>
            <w:sdtPr>
              <w:rPr>
                <w:lang w:val="en-GB"/>
              </w:rPr>
              <w:tag w:val="goog_rdk_49"/>
              <w:id w:val="1413355724"/>
            </w:sdtPr>
            <w:sdtContent>
              <w:sdt>
                <w:sdtPr>
                  <w:rPr>
                    <w:lang w:val="en-GB"/>
                  </w:rPr>
                  <w:tag w:val="goog_rdk_50"/>
                  <w:id w:val="224962373"/>
                </w:sdtPr>
                <w:sdtContent/>
              </w:sdt>
            </w:sdtContent>
          </w:sdt>
        </w:sdtContent>
      </w:sdt>
      <w:sdt>
        <w:sdtPr>
          <w:rPr>
            <w:lang w:val="en-GB"/>
          </w:rPr>
          <w:tag w:val="goog_rdk_52"/>
          <w:id w:val="1573380871"/>
          <w:showingPlcHdr/>
        </w:sdtPr>
        <w:sdtContent>
          <w:r w:rsidR="007C27B1" w:rsidRPr="0005268C">
            <w:rPr>
              <w:lang w:val="en-GB"/>
            </w:rPr>
            <w:t xml:space="preserve">     </w:t>
          </w:r>
        </w:sdtContent>
      </w:sdt>
    </w:p>
    <w:p w14:paraId="000000B5" w14:textId="77777777" w:rsidR="00B426C4" w:rsidRPr="0005268C" w:rsidRDefault="00000000">
      <w:pPr>
        <w:numPr>
          <w:ilvl w:val="4"/>
          <w:numId w:val="13"/>
        </w:numPr>
        <w:pBdr>
          <w:top w:val="nil"/>
          <w:left w:val="nil"/>
          <w:bottom w:val="nil"/>
          <w:right w:val="nil"/>
          <w:between w:val="nil"/>
        </w:pBdr>
        <w:tabs>
          <w:tab w:val="left" w:pos="2474"/>
          <w:tab w:val="left" w:pos="2476"/>
        </w:tabs>
        <w:spacing w:before="209" w:line="246" w:lineRule="auto"/>
        <w:ind w:right="846" w:hanging="360"/>
        <w:jc w:val="both"/>
        <w:rPr>
          <w:rFonts w:ascii="Noto Sans Symbols" w:eastAsia="Noto Sans Symbols" w:hAnsi="Noto Sans Symbols" w:cs="Noto Sans Symbols"/>
          <w:color w:val="000000"/>
          <w:lang w:val="en-GB"/>
        </w:rPr>
      </w:pPr>
      <w:r w:rsidRPr="0005268C">
        <w:rPr>
          <w:b/>
          <w:i/>
          <w:color w:val="000000"/>
          <w:lang w:val="en-GB"/>
        </w:rPr>
        <w:t>Scientific</w:t>
      </w:r>
      <w:r w:rsidRPr="0005268C">
        <w:rPr>
          <w:i/>
          <w:color w:val="000000"/>
          <w:lang w:val="en-GB"/>
        </w:rPr>
        <w:t>, e.g. contributing to specific scientific advances, across and within disciplines, creating new knowledge, reinforcing scientific equipment and instruments, computing systems (i.e. research infrastructures);</w:t>
      </w:r>
    </w:p>
    <w:p w14:paraId="000000B6" w14:textId="77777777" w:rsidR="00B426C4" w:rsidRPr="0005268C" w:rsidRDefault="00000000">
      <w:pPr>
        <w:numPr>
          <w:ilvl w:val="4"/>
          <w:numId w:val="13"/>
        </w:numPr>
        <w:pBdr>
          <w:top w:val="nil"/>
          <w:left w:val="nil"/>
          <w:bottom w:val="nil"/>
          <w:right w:val="nil"/>
          <w:between w:val="nil"/>
        </w:pBdr>
        <w:tabs>
          <w:tab w:val="left" w:pos="2474"/>
          <w:tab w:val="left" w:pos="2476"/>
        </w:tabs>
        <w:spacing w:before="200" w:line="246" w:lineRule="auto"/>
        <w:ind w:right="843" w:hanging="360"/>
        <w:jc w:val="both"/>
        <w:rPr>
          <w:rFonts w:ascii="Noto Sans Symbols" w:eastAsia="Noto Sans Symbols" w:hAnsi="Noto Sans Symbols" w:cs="Noto Sans Symbols"/>
          <w:color w:val="000000"/>
          <w:lang w:val="en-GB"/>
        </w:rPr>
      </w:pPr>
      <w:r w:rsidRPr="0005268C">
        <w:rPr>
          <w:b/>
          <w:i/>
          <w:color w:val="000000"/>
          <w:lang w:val="en-GB"/>
        </w:rPr>
        <w:t>Economic/technological</w:t>
      </w:r>
      <w:r w:rsidRPr="0005268C">
        <w:rPr>
          <w:i/>
          <w:color w:val="000000"/>
          <w:lang w:val="en-GB"/>
        </w:rPr>
        <w:t>, e.g. bringing new products, services, business processes to the market, increasing efficiency, decreasing costs, increasing profits, contributing to standards’ setting, etc.</w:t>
      </w:r>
    </w:p>
    <w:p w14:paraId="000000B7" w14:textId="047313D3" w:rsidR="00B426C4" w:rsidRPr="0005268C" w:rsidRDefault="00000000">
      <w:pPr>
        <w:numPr>
          <w:ilvl w:val="4"/>
          <w:numId w:val="13"/>
        </w:numPr>
        <w:pBdr>
          <w:top w:val="nil"/>
          <w:left w:val="nil"/>
          <w:bottom w:val="nil"/>
          <w:right w:val="nil"/>
          <w:between w:val="nil"/>
        </w:pBdr>
        <w:tabs>
          <w:tab w:val="left" w:pos="2476"/>
        </w:tabs>
        <w:spacing w:before="197" w:line="246" w:lineRule="auto"/>
        <w:ind w:right="845" w:hanging="360"/>
        <w:jc w:val="both"/>
        <w:rPr>
          <w:rFonts w:ascii="Noto Sans Symbols" w:eastAsia="Noto Sans Symbols" w:hAnsi="Noto Sans Symbols" w:cs="Noto Sans Symbols"/>
          <w:color w:val="000000"/>
          <w:lang w:val="en-GB"/>
        </w:rPr>
      </w:pPr>
      <w:r w:rsidRPr="0005268C">
        <w:rPr>
          <w:b/>
          <w:i/>
          <w:color w:val="000000"/>
          <w:lang w:val="en-GB"/>
        </w:rPr>
        <w:t>Societal</w:t>
      </w:r>
      <w:sdt>
        <w:sdtPr>
          <w:rPr>
            <w:lang w:val="en-GB"/>
          </w:rPr>
          <w:tag w:val="goog_rdk_55"/>
          <w:id w:val="-2115053637"/>
          <w:showingPlcHdr/>
        </w:sdtPr>
        <w:sdtContent>
          <w:r w:rsidR="007C27B1" w:rsidRPr="0005268C">
            <w:rPr>
              <w:lang w:val="en-GB"/>
            </w:rPr>
            <w:t xml:space="preserve">     </w:t>
          </w:r>
        </w:sdtContent>
      </w:sdt>
      <w:r w:rsidRPr="0005268C">
        <w:rPr>
          <w:i/>
          <w:color w:val="000000"/>
          <w:lang w:val="en-GB"/>
        </w:rPr>
        <w:t>, e.g. decreasing CO</w:t>
      </w:r>
      <w:r w:rsidRPr="0005268C">
        <w:rPr>
          <w:i/>
          <w:color w:val="000000"/>
          <w:sz w:val="14"/>
          <w:szCs w:val="14"/>
          <w:lang w:val="en-GB"/>
        </w:rPr>
        <w:t xml:space="preserve">2 </w:t>
      </w:r>
      <w:r w:rsidRPr="0005268C">
        <w:rPr>
          <w:i/>
          <w:color w:val="000000"/>
          <w:lang w:val="en-GB"/>
        </w:rPr>
        <w:t>emissions, decreasing avoidable mortality, improving policies and decision making, raising consumer awareness.</w:t>
      </w:r>
    </w:p>
    <w:p w14:paraId="000000B9" w14:textId="7BEAD9C9" w:rsidR="00B426C4" w:rsidRPr="0005268C" w:rsidRDefault="00000000">
      <w:pPr>
        <w:spacing w:before="201" w:line="246" w:lineRule="auto"/>
        <w:ind w:left="1843" w:right="844"/>
        <w:jc w:val="both"/>
        <w:rPr>
          <w:lang w:val="en-GB"/>
        </w:rPr>
      </w:pPr>
      <w:sdt>
        <w:sdtPr>
          <w:rPr>
            <w:lang w:val="en-GB"/>
          </w:rPr>
          <w:tag w:val="goog_rdk_57"/>
          <w:id w:val="1291628927"/>
        </w:sdtPr>
        <w:sdtContent>
          <w:r w:rsidRPr="0005268C">
            <w:rPr>
              <w:i/>
              <w:lang w:val="en-GB"/>
            </w:rPr>
            <w:t xml:space="preserve">Only include such outcomes and impacts where your project would make a significant and direct contribution. Avoid describing very tenuous links to wider impacts. However, include any potential negative environmental outcome or impact of the project including when expected results are brought at scale (such as at commercial level). </w:t>
          </w:r>
          <w:r w:rsidRPr="0005268C">
            <w:rPr>
              <w:i/>
              <w:u w:val="single"/>
              <w:lang w:val="en-GB"/>
            </w:rPr>
            <w:t>Where relevant, explain how the potential harm can be managed</w:t>
          </w:r>
          <w:r w:rsidRPr="0005268C">
            <w:rPr>
              <w:i/>
              <w:lang w:val="en-GB"/>
            </w:rPr>
            <w:t>.</w:t>
          </w:r>
          <w:sdt>
            <w:sdtPr>
              <w:rPr>
                <w:lang w:val="en-GB"/>
              </w:rPr>
              <w:tag w:val="goog_rdk_56"/>
              <w:id w:val="-2013905312"/>
            </w:sdtPr>
            <w:sdtContent/>
          </w:sdt>
        </w:sdtContent>
      </w:sdt>
      <w:sdt>
        <w:sdtPr>
          <w:rPr>
            <w:lang w:val="en-GB"/>
          </w:rPr>
          <w:tag w:val="goog_rdk_60"/>
          <w:id w:val="-1808934532"/>
        </w:sdtPr>
        <w:sdtContent>
          <w:sdt>
            <w:sdtPr>
              <w:rPr>
                <w:lang w:val="en-GB"/>
              </w:rPr>
              <w:tag w:val="goog_rdk_59"/>
              <w:id w:val="-1347560707"/>
            </w:sdtPr>
            <w:sdtContent/>
          </w:sdt>
        </w:sdtContent>
      </w:sdt>
    </w:p>
    <w:p w14:paraId="000000BB" w14:textId="688B038D" w:rsidR="00B426C4" w:rsidRPr="0005268C" w:rsidRDefault="00000000">
      <w:pPr>
        <w:numPr>
          <w:ilvl w:val="0"/>
          <w:numId w:val="7"/>
        </w:numPr>
        <w:pBdr>
          <w:top w:val="nil"/>
          <w:left w:val="nil"/>
          <w:bottom w:val="nil"/>
          <w:right w:val="nil"/>
          <w:between w:val="nil"/>
        </w:pBdr>
        <w:spacing w:before="201" w:line="246" w:lineRule="auto"/>
        <w:ind w:right="844"/>
        <w:jc w:val="both"/>
        <w:rPr>
          <w:color w:val="000000"/>
          <w:lang w:val="en-GB"/>
        </w:rPr>
      </w:pPr>
      <w:sdt>
        <w:sdtPr>
          <w:rPr>
            <w:lang w:val="en-GB"/>
          </w:rPr>
          <w:tag w:val="goog_rdk_63"/>
          <w:id w:val="-3050187"/>
        </w:sdtPr>
        <w:sdtContent>
          <w:r w:rsidRPr="0005268C">
            <w:rPr>
              <w:color w:val="000000"/>
              <w:lang w:val="en-GB"/>
            </w:rPr>
            <w:t>Give an indication of the scale and significance of the project’s contribution to the expected outcomes and impacts, should the project be successful. Provide quantified estimates where possible and meaningfu</w:t>
          </w:r>
          <w:sdt>
            <w:sdtPr>
              <w:rPr>
                <w:lang w:val="en-GB"/>
              </w:rPr>
              <w:tag w:val="goog_rdk_61"/>
              <w:id w:val="-590923844"/>
            </w:sdtPr>
            <w:sdtContent>
              <w:r w:rsidRPr="0005268C">
                <w:rPr>
                  <w:color w:val="000000"/>
                  <w:lang w:val="en-GB"/>
                </w:rPr>
                <w:t>l</w:t>
              </w:r>
            </w:sdtContent>
          </w:sdt>
          <w:sdt>
            <w:sdtPr>
              <w:rPr>
                <w:lang w:val="en-GB"/>
              </w:rPr>
              <w:tag w:val="goog_rdk_62"/>
              <w:id w:val="1743221163"/>
              <w:showingPlcHdr/>
            </w:sdtPr>
            <w:sdtContent>
              <w:r w:rsidR="006753BD" w:rsidRPr="0005268C">
                <w:rPr>
                  <w:lang w:val="en-GB"/>
                </w:rPr>
                <w:t xml:space="preserve">     </w:t>
              </w:r>
            </w:sdtContent>
          </w:sdt>
        </w:sdtContent>
      </w:sdt>
      <w:sdt>
        <w:sdtPr>
          <w:rPr>
            <w:lang w:val="en-GB"/>
          </w:rPr>
          <w:tag w:val="goog_rdk_66"/>
          <w:id w:val="-1936653459"/>
        </w:sdtPr>
        <w:sdtContent>
          <w:sdt>
            <w:sdtPr>
              <w:rPr>
                <w:lang w:val="en-GB"/>
              </w:rPr>
              <w:tag w:val="goog_rdk_65"/>
              <w:id w:val="-760909674"/>
            </w:sdtPr>
            <w:sdtContent/>
          </w:sdt>
        </w:sdtContent>
      </w:sdt>
    </w:p>
    <w:sdt>
      <w:sdtPr>
        <w:rPr>
          <w:lang w:val="en-GB"/>
        </w:rPr>
        <w:tag w:val="goog_rdk_69"/>
        <w:id w:val="-209034850"/>
      </w:sdtPr>
      <w:sdtContent>
        <w:p w14:paraId="000000BD" w14:textId="10634BDB" w:rsidR="00B426C4" w:rsidRPr="0005268C" w:rsidRDefault="00000000">
          <w:pPr>
            <w:pBdr>
              <w:top w:val="nil"/>
              <w:left w:val="nil"/>
              <w:bottom w:val="nil"/>
              <w:right w:val="nil"/>
              <w:between w:val="nil"/>
            </w:pBdr>
            <w:ind w:left="720"/>
            <w:rPr>
              <w:color w:val="000000"/>
              <w:lang w:val="en-GB"/>
            </w:rPr>
          </w:pPr>
          <w:sdt>
            <w:sdtPr>
              <w:rPr>
                <w:lang w:val="en-GB"/>
              </w:rPr>
              <w:tag w:val="goog_rdk_68"/>
              <w:id w:val="-1090545108"/>
            </w:sdtPr>
            <w:sdtContent/>
          </w:sdt>
        </w:p>
      </w:sdtContent>
    </w:sdt>
    <w:p w14:paraId="000000BF" w14:textId="381423F8" w:rsidR="00B426C4" w:rsidRPr="0005268C" w:rsidRDefault="00000000">
      <w:pPr>
        <w:numPr>
          <w:ilvl w:val="0"/>
          <w:numId w:val="8"/>
        </w:numPr>
        <w:pBdr>
          <w:top w:val="nil"/>
          <w:left w:val="nil"/>
          <w:bottom w:val="nil"/>
          <w:right w:val="nil"/>
          <w:between w:val="nil"/>
        </w:pBdr>
        <w:ind w:right="844"/>
        <w:jc w:val="both"/>
        <w:rPr>
          <w:i/>
          <w:color w:val="000000"/>
          <w:lang w:val="en-GB"/>
        </w:rPr>
      </w:pPr>
      <w:sdt>
        <w:sdtPr>
          <w:rPr>
            <w:lang w:val="en-GB"/>
          </w:rPr>
          <w:tag w:val="goog_rdk_72"/>
          <w:id w:val="369196001"/>
        </w:sdtPr>
        <w:sdtContent>
          <w:sdt>
            <w:sdtPr>
              <w:rPr>
                <w:lang w:val="en-GB"/>
              </w:rPr>
              <w:tag w:val="goog_rdk_71"/>
              <w:id w:val="1007790165"/>
            </w:sdtPr>
            <w:sdtContent/>
          </w:sdt>
        </w:sdtContent>
      </w:sdt>
      <w:sdt>
        <w:sdtPr>
          <w:rPr>
            <w:lang w:val="en-GB"/>
          </w:rPr>
          <w:tag w:val="goog_rdk_73"/>
          <w:id w:val="-1157302700"/>
          <w:showingPlcHdr/>
        </w:sdtPr>
        <w:sdtContent>
          <w:r w:rsidR="006753BD" w:rsidRPr="0005268C">
            <w:rPr>
              <w:lang w:val="en-GB"/>
            </w:rPr>
            <w:t xml:space="preserve">     </w:t>
          </w:r>
        </w:sdtContent>
      </w:sdt>
      <w:r w:rsidRPr="0005268C">
        <w:rPr>
          <w:color w:val="000000"/>
          <w:lang w:val="en-GB"/>
        </w:rPr>
        <w:t>‘</w:t>
      </w:r>
      <w:r w:rsidRPr="0005268C">
        <w:rPr>
          <w:i/>
          <w:color w:val="000000"/>
          <w:u w:val="single"/>
          <w:lang w:val="en-GB"/>
        </w:rPr>
        <w:t>Scale’</w:t>
      </w:r>
      <w:r w:rsidRPr="0005268C">
        <w:rPr>
          <w:i/>
          <w:color w:val="000000"/>
          <w:lang w:val="en-GB"/>
        </w:rPr>
        <w:t xml:space="preserve"> refers to how widespread the outcomes and impacts are likely to be. For example, in terms of the size of the target group, or the proportion of that group, that should benefit over time; </w:t>
      </w:r>
      <w:r w:rsidRPr="0005268C">
        <w:rPr>
          <w:i/>
          <w:color w:val="000000"/>
          <w:u w:val="single"/>
          <w:lang w:val="en-GB"/>
        </w:rPr>
        <w:t>‘Significance’</w:t>
      </w:r>
      <w:r w:rsidRPr="0005268C">
        <w:rPr>
          <w:i/>
          <w:color w:val="000000"/>
          <w:lang w:val="en-GB"/>
        </w:rPr>
        <w:t xml:space="preserve"> refers to the importance, or value, of those benefits. For example, number of additional healthy life years; efficiency savings in energy supply.</w:t>
      </w:r>
    </w:p>
    <w:p w14:paraId="000000C0" w14:textId="77777777" w:rsidR="00B426C4" w:rsidRPr="0005268C" w:rsidRDefault="00B426C4">
      <w:pPr>
        <w:rPr>
          <w:i/>
          <w:lang w:val="en-GB"/>
        </w:rPr>
      </w:pPr>
    </w:p>
    <w:p w14:paraId="000000C1" w14:textId="77777777" w:rsidR="00B426C4" w:rsidRPr="0005268C" w:rsidRDefault="00000000">
      <w:pPr>
        <w:numPr>
          <w:ilvl w:val="0"/>
          <w:numId w:val="8"/>
        </w:numPr>
        <w:pBdr>
          <w:top w:val="nil"/>
          <w:left w:val="nil"/>
          <w:bottom w:val="nil"/>
          <w:right w:val="nil"/>
          <w:between w:val="nil"/>
        </w:pBdr>
        <w:rPr>
          <w:i/>
          <w:color w:val="000000"/>
          <w:lang w:val="en-GB"/>
        </w:rPr>
      </w:pPr>
      <w:r w:rsidRPr="0005268C">
        <w:rPr>
          <w:i/>
          <w:color w:val="000000"/>
          <w:lang w:val="en-GB"/>
        </w:rPr>
        <w:t>Explain your baselines, benchmarks and assumptions used for those estimates. Wherever possible, quantify your estimation of the effects that you expect from your project. Explain assumptions that you make, referring for example to any relevant studies or statistics. Where appropriate, try to use only one methodology for calculating your estimates: not different methodologies for each partner, region or country (the extrapolation should preferably be prepared by one partner).</w:t>
      </w:r>
    </w:p>
    <w:p w14:paraId="000000C2" w14:textId="77777777" w:rsidR="00B426C4" w:rsidRPr="0005268C" w:rsidRDefault="00B426C4">
      <w:pPr>
        <w:pBdr>
          <w:top w:val="nil"/>
          <w:left w:val="nil"/>
          <w:bottom w:val="nil"/>
          <w:right w:val="nil"/>
          <w:between w:val="nil"/>
        </w:pBdr>
        <w:ind w:left="720"/>
        <w:rPr>
          <w:i/>
          <w:color w:val="000000"/>
          <w:lang w:val="en-GB"/>
        </w:rPr>
      </w:pPr>
    </w:p>
    <w:p w14:paraId="000000C3" w14:textId="77777777" w:rsidR="00B426C4" w:rsidRPr="0005268C" w:rsidRDefault="00000000">
      <w:pPr>
        <w:numPr>
          <w:ilvl w:val="0"/>
          <w:numId w:val="8"/>
        </w:numPr>
        <w:pBdr>
          <w:top w:val="nil"/>
          <w:left w:val="nil"/>
          <w:bottom w:val="nil"/>
          <w:right w:val="nil"/>
          <w:between w:val="nil"/>
        </w:pBdr>
        <w:rPr>
          <w:i/>
          <w:color w:val="000000"/>
          <w:lang w:val="en-GB"/>
        </w:rPr>
      </w:pPr>
      <w:r w:rsidRPr="0005268C">
        <w:rPr>
          <w:i/>
          <w:color w:val="000000"/>
          <w:lang w:val="en-GB"/>
        </w:rPr>
        <w:t>Your estimate must relate to this project only - the effect of other initiatives should not be taken into account.</w:t>
      </w:r>
    </w:p>
    <w:p w14:paraId="000000C4" w14:textId="0A328DF4" w:rsidR="00B426C4" w:rsidRPr="0005268C" w:rsidRDefault="00000000">
      <w:pPr>
        <w:numPr>
          <w:ilvl w:val="0"/>
          <w:numId w:val="7"/>
        </w:numPr>
        <w:pBdr>
          <w:top w:val="nil"/>
          <w:left w:val="nil"/>
          <w:bottom w:val="nil"/>
          <w:right w:val="nil"/>
          <w:between w:val="nil"/>
        </w:pBdr>
        <w:tabs>
          <w:tab w:val="left" w:pos="1506"/>
        </w:tabs>
        <w:spacing w:before="200"/>
        <w:ind w:right="845"/>
        <w:rPr>
          <w:lang w:val="en-GB"/>
        </w:rPr>
      </w:pPr>
      <w:r w:rsidRPr="0005268C">
        <w:rPr>
          <w:color w:val="000000"/>
          <w:lang w:val="en-GB"/>
        </w:rPr>
        <w:t>Describe any requirements and potential barriers - arising from factors beyond the scope and duration of the project - that may determine whether the desired outcomes and impacts are achieved. These may include, for example, other R&amp;I work within and beyond</w:t>
      </w:r>
      <w:r w:rsidR="006753BD" w:rsidRPr="0005268C">
        <w:rPr>
          <w:color w:val="000000"/>
          <w:lang w:val="en-GB"/>
        </w:rPr>
        <w:t xml:space="preserve"> </w:t>
      </w:r>
      <w:sdt>
        <w:sdtPr>
          <w:rPr>
            <w:lang w:val="en-GB"/>
          </w:rPr>
          <w:tag w:val="goog_rdk_75"/>
          <w:id w:val="956068948"/>
        </w:sdtPr>
        <w:sdtContent>
          <w:r w:rsidRPr="0005268C">
            <w:rPr>
              <w:color w:val="000000"/>
              <w:lang w:val="en-GB"/>
            </w:rPr>
            <w:t>PRIMA</w:t>
          </w:r>
        </w:sdtContent>
      </w:sdt>
      <w:r w:rsidRPr="0005268C">
        <w:rPr>
          <w:color w:val="000000"/>
          <w:lang w:val="en-GB"/>
        </w:rPr>
        <w:t>; regulatory environment; targeted markets; user behaviour. Indicate if these factors might evolve over time. Describe any mitigating measures you propose, within or beyond your project, that could be needed should your assumptions prove to be wrong, or to address identified barriers.</w:t>
      </w:r>
    </w:p>
    <w:p w14:paraId="000000C5" w14:textId="7745DC9B" w:rsidR="00B426C4" w:rsidRPr="0005268C" w:rsidRDefault="00000000">
      <w:pPr>
        <w:spacing w:before="198" w:line="249" w:lineRule="auto"/>
        <w:ind w:left="720" w:right="847"/>
        <w:jc w:val="both"/>
        <w:rPr>
          <w:i/>
          <w:lang w:val="en-GB"/>
        </w:rPr>
      </w:pPr>
      <w:r w:rsidRPr="0005268C">
        <w:rPr>
          <w:i/>
          <w:lang w:val="en-GB"/>
        </w:rPr>
        <w:t>Note that this does not include the critical risks inherent to the management of the project itself, which should be described below under ‘Implementation’.</w:t>
      </w:r>
    </w:p>
    <w:p w14:paraId="000000C6" w14:textId="77777777" w:rsidR="00B426C4" w:rsidRPr="0005268C" w:rsidRDefault="00000000">
      <w:pPr>
        <w:keepNext/>
        <w:keepLines/>
        <w:numPr>
          <w:ilvl w:val="1"/>
          <w:numId w:val="13"/>
        </w:numPr>
        <w:pBdr>
          <w:top w:val="nil"/>
          <w:left w:val="nil"/>
          <w:bottom w:val="nil"/>
          <w:right w:val="nil"/>
          <w:between w:val="nil"/>
        </w:pBdr>
        <w:tabs>
          <w:tab w:val="left" w:pos="1134"/>
        </w:tabs>
        <w:spacing w:before="195"/>
        <w:ind w:left="1134" w:hanging="708"/>
        <w:rPr>
          <w:b/>
          <w:i/>
          <w:color w:val="272727"/>
          <w:sz w:val="18"/>
          <w:szCs w:val="18"/>
          <w:lang w:val="en-GB"/>
        </w:rPr>
      </w:pPr>
      <w:r w:rsidRPr="0005268C">
        <w:rPr>
          <w:i/>
          <w:color w:val="272727"/>
          <w:lang w:val="en-GB"/>
        </w:rPr>
        <w:t xml:space="preserve">Measures to maximise impact - Dissemination, exploitation and communication </w:t>
      </w:r>
    </w:p>
    <w:p w14:paraId="000000C7" w14:textId="77777777" w:rsidR="00B426C4" w:rsidRPr="0005268C" w:rsidRDefault="00000000">
      <w:pPr>
        <w:ind w:left="1134"/>
        <w:rPr>
          <w:i/>
          <w:lang w:val="en-GB"/>
        </w:rPr>
      </w:pPr>
      <w:r w:rsidRPr="0005268C">
        <w:rPr>
          <w:i/>
          <w:lang w:val="en-GB"/>
        </w:rPr>
        <w:t>[e.g. 5 pages, including section 2.3]</w:t>
      </w:r>
    </w:p>
    <w:p w14:paraId="000000C8" w14:textId="77777777" w:rsidR="00B426C4" w:rsidRPr="0005268C" w:rsidRDefault="00000000">
      <w:pPr>
        <w:numPr>
          <w:ilvl w:val="2"/>
          <w:numId w:val="13"/>
        </w:numPr>
        <w:pBdr>
          <w:top w:val="nil"/>
          <w:left w:val="nil"/>
          <w:bottom w:val="nil"/>
          <w:right w:val="nil"/>
          <w:between w:val="nil"/>
        </w:pBdr>
        <w:tabs>
          <w:tab w:val="left" w:pos="1145"/>
          <w:tab w:val="left" w:pos="1154"/>
        </w:tabs>
        <w:spacing w:before="200" w:line="246" w:lineRule="auto"/>
        <w:ind w:right="845" w:hanging="358"/>
        <w:jc w:val="both"/>
        <w:rPr>
          <w:lang w:val="en-GB"/>
        </w:rPr>
      </w:pPr>
      <w:r w:rsidRPr="0005268C">
        <w:rPr>
          <w:color w:val="000000"/>
          <w:lang w:val="en-GB"/>
        </w:rPr>
        <w:lastRenderedPageBreak/>
        <w:t>Describe the planned measures to maximise the impact of your project by providing a first version of your ‘</w:t>
      </w:r>
      <w:r w:rsidRPr="0005268C">
        <w:rPr>
          <w:color w:val="000000"/>
          <w:u w:val="single"/>
          <w:lang w:val="en-GB"/>
        </w:rPr>
        <w:t>plan for the dissemination and exploitation including communication activities’</w:t>
      </w:r>
      <w:r w:rsidRPr="0005268C">
        <w:rPr>
          <w:color w:val="000000"/>
          <w:lang w:val="en-GB"/>
        </w:rPr>
        <w:t>. Describe the dissemination, exploitation and communication measures that are planned, and the target group(s) addressed (e.g. scientific community, end users, financial actors, public at large).</w:t>
      </w:r>
    </w:p>
    <w:p w14:paraId="000000C9" w14:textId="2A08B884" w:rsidR="00B426C4" w:rsidRPr="0005268C" w:rsidRDefault="00000000">
      <w:pPr>
        <w:numPr>
          <w:ilvl w:val="0"/>
          <w:numId w:val="9"/>
        </w:numPr>
        <w:pBdr>
          <w:top w:val="nil"/>
          <w:left w:val="nil"/>
          <w:bottom w:val="nil"/>
          <w:right w:val="nil"/>
          <w:between w:val="nil"/>
        </w:pBdr>
        <w:spacing w:before="198" w:line="246" w:lineRule="auto"/>
        <w:ind w:right="844"/>
        <w:jc w:val="both"/>
        <w:rPr>
          <w:i/>
          <w:color w:val="000000"/>
          <w:lang w:val="en-GB"/>
        </w:rPr>
      </w:pPr>
      <w:sdt>
        <w:sdtPr>
          <w:rPr>
            <w:lang w:val="en-GB"/>
          </w:rPr>
          <w:tag w:val="goog_rdk_76"/>
          <w:id w:val="229352355"/>
        </w:sdtPr>
        <w:sdtContent/>
      </w:sdt>
      <w:r w:rsidRPr="0005268C">
        <w:rPr>
          <w:i/>
          <w:color w:val="000000"/>
          <w:lang w:val="en-GB"/>
        </w:rPr>
        <w:t>In case your proposal is selected for funding, a more detailed ‘plan for dissemination and exploitation including communication activities’ will need to be provided as a mandatory project deliverable within 6 months after signature date. This plan shall be periodically updated in alignment with the project’s progress.</w:t>
      </w:r>
    </w:p>
    <w:p w14:paraId="000000CA" w14:textId="77777777" w:rsidR="00B426C4" w:rsidRPr="0005268C" w:rsidRDefault="00000000">
      <w:pPr>
        <w:numPr>
          <w:ilvl w:val="0"/>
          <w:numId w:val="9"/>
        </w:numPr>
        <w:pBdr>
          <w:top w:val="nil"/>
          <w:left w:val="nil"/>
          <w:bottom w:val="nil"/>
          <w:right w:val="nil"/>
          <w:between w:val="nil"/>
        </w:pBdr>
        <w:spacing w:before="201" w:line="246" w:lineRule="auto"/>
        <w:ind w:left="1842" w:right="844" w:hanging="355"/>
        <w:jc w:val="both"/>
        <w:rPr>
          <w:i/>
          <w:color w:val="000000"/>
          <w:lang w:val="en-GB"/>
        </w:rPr>
      </w:pPr>
      <w:r w:rsidRPr="0005268C">
        <w:rPr>
          <w:i/>
          <w:color w:val="000000"/>
          <w:u w:val="single"/>
          <w:lang w:val="en-GB"/>
        </w:rPr>
        <w:t>Communication</w:t>
      </w:r>
      <w:hyperlink w:anchor="_heading=h.1luqt31pm81g">
        <w:r w:rsidR="00B426C4" w:rsidRPr="0005268C">
          <w:rPr>
            <w:i/>
            <w:color w:val="000000"/>
            <w:vertAlign w:val="superscript"/>
            <w:lang w:val="en-GB"/>
          </w:rPr>
          <w:t>1</w:t>
        </w:r>
      </w:hyperlink>
      <w:r w:rsidRPr="0005268C">
        <w:rPr>
          <w:i/>
          <w:color w:val="000000"/>
          <w:lang w:val="en-GB"/>
        </w:rPr>
        <w:t xml:space="preserve">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w:t>
      </w:r>
    </w:p>
    <w:p w14:paraId="000000CB" w14:textId="77777777" w:rsidR="00B426C4" w:rsidRPr="0005268C" w:rsidRDefault="00000000">
      <w:pPr>
        <w:numPr>
          <w:ilvl w:val="0"/>
          <w:numId w:val="9"/>
        </w:numPr>
        <w:pBdr>
          <w:top w:val="nil"/>
          <w:left w:val="nil"/>
          <w:bottom w:val="nil"/>
          <w:right w:val="nil"/>
          <w:between w:val="nil"/>
        </w:pBdr>
        <w:spacing w:before="209" w:line="246" w:lineRule="auto"/>
        <w:ind w:left="1843" w:right="717" w:firstLine="0"/>
        <w:jc w:val="both"/>
        <w:rPr>
          <w:i/>
          <w:color w:val="000000"/>
          <w:lang w:val="en-GB"/>
        </w:rPr>
      </w:pPr>
      <w:r w:rsidRPr="0005268C">
        <w:rPr>
          <w:i/>
          <w:color w:val="000000"/>
          <w:lang w:val="en-GB"/>
        </w:rPr>
        <w:t>All measures should be proportionate to the scale of the project, and should contain concrete actions to be implemented both during and after the end of the project, e.g. standardisation activities. Your plan should give due consideration to the possible follow-up of your project, once it is finished. In the justification, explain why each measure chosen is best suited to reach the target group addressed. Where relevant, and for innovation actions, in particular, describe the measures for a plausible path to commercialise the innovations.</w:t>
      </w:r>
    </w:p>
    <w:p w14:paraId="000000CE" w14:textId="312D3D79" w:rsidR="00B426C4" w:rsidRPr="0005268C" w:rsidRDefault="00000000">
      <w:pPr>
        <w:numPr>
          <w:ilvl w:val="0"/>
          <w:numId w:val="10"/>
        </w:numPr>
        <w:pBdr>
          <w:top w:val="nil"/>
          <w:left w:val="nil"/>
          <w:bottom w:val="nil"/>
          <w:right w:val="nil"/>
          <w:between w:val="nil"/>
        </w:pBdr>
        <w:spacing w:before="199" w:line="246" w:lineRule="auto"/>
        <w:ind w:right="843"/>
        <w:jc w:val="both"/>
        <w:rPr>
          <w:i/>
          <w:color w:val="000000"/>
          <w:lang w:val="en-GB"/>
        </w:rPr>
      </w:pPr>
      <w:sdt>
        <w:sdtPr>
          <w:rPr>
            <w:lang w:val="en-GB"/>
          </w:rPr>
          <w:tag w:val="goog_rdk_82"/>
          <w:id w:val="343221016"/>
        </w:sdtPr>
        <w:sdtContent>
          <w:sdt>
            <w:sdtPr>
              <w:rPr>
                <w:lang w:val="en-GB"/>
              </w:rPr>
              <w:tag w:val="goog_rdk_80"/>
              <w:id w:val="1993910870"/>
            </w:sdtPr>
            <w:sdtContent>
              <w:sdt>
                <w:sdtPr>
                  <w:rPr>
                    <w:lang w:val="en-GB"/>
                  </w:rPr>
                  <w:tag w:val="goog_rdk_81"/>
                  <w:id w:val="1032154810"/>
                </w:sdtPr>
                <w:sdtContent/>
              </w:sdt>
            </w:sdtContent>
          </w:sdt>
        </w:sdtContent>
      </w:sdt>
      <w:r w:rsidRPr="0005268C">
        <w:rPr>
          <w:i/>
          <w:color w:val="000000"/>
          <w:lang w:val="en-GB"/>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w:t>
      </w:r>
    </w:p>
    <w:p w14:paraId="000000CF" w14:textId="77777777" w:rsidR="00B426C4" w:rsidRPr="0005268C" w:rsidRDefault="00000000">
      <w:pPr>
        <w:numPr>
          <w:ilvl w:val="2"/>
          <w:numId w:val="13"/>
        </w:numPr>
        <w:pBdr>
          <w:top w:val="nil"/>
          <w:left w:val="nil"/>
          <w:bottom w:val="nil"/>
          <w:right w:val="nil"/>
          <w:between w:val="nil"/>
        </w:pBdr>
        <w:tabs>
          <w:tab w:val="left" w:pos="1145"/>
          <w:tab w:val="left" w:pos="1154"/>
        </w:tabs>
        <w:spacing w:before="199"/>
        <w:ind w:right="842" w:hanging="358"/>
        <w:jc w:val="both"/>
        <w:rPr>
          <w:lang w:val="en-GB"/>
        </w:rPr>
      </w:pPr>
      <w:r w:rsidRPr="0005268C">
        <w:rPr>
          <w:color w:val="000000"/>
          <w:lang w:val="en-GB"/>
        </w:rPr>
        <w:t>Outline your strategy for the management of intellectual property, foreseen protection measures, such as patents, design rights, copyright, trade secrets, etc., and how these would be used to support exploitation.</w:t>
      </w:r>
    </w:p>
    <w:p w14:paraId="000000D0" w14:textId="77777777" w:rsidR="00B426C4" w:rsidRPr="0005268C" w:rsidRDefault="00000000">
      <w:pPr>
        <w:numPr>
          <w:ilvl w:val="0"/>
          <w:numId w:val="11"/>
        </w:numPr>
        <w:pBdr>
          <w:top w:val="nil"/>
          <w:left w:val="nil"/>
          <w:bottom w:val="nil"/>
          <w:right w:val="nil"/>
          <w:between w:val="nil"/>
        </w:pBdr>
        <w:spacing w:before="199" w:line="246" w:lineRule="auto"/>
        <w:ind w:left="1842" w:right="845" w:hanging="355"/>
        <w:jc w:val="both"/>
        <w:rPr>
          <w:i/>
          <w:color w:val="000000"/>
          <w:lang w:val="en-GB"/>
        </w:rPr>
      </w:pPr>
      <w:r w:rsidRPr="0005268C">
        <w:rPr>
          <w:i/>
          <w:color w:val="000000"/>
          <w:lang w:val="en-GB"/>
        </w:rPr>
        <w:t>If your project is selected, you will need an appropriate consortium agreement to manage (amongst other things) the ownership and access to key knowledge (IPR, research data etc.). Where relevant, these will allow you, collectively and individually, to pursue market opportunities arising from the project.</w:t>
      </w:r>
    </w:p>
    <w:p w14:paraId="3D68057B" w14:textId="77777777" w:rsidR="00B426C4" w:rsidRPr="0005268C" w:rsidRDefault="00000000">
      <w:pPr>
        <w:numPr>
          <w:ilvl w:val="0"/>
          <w:numId w:val="11"/>
        </w:numPr>
        <w:pBdr>
          <w:top w:val="nil"/>
          <w:left w:val="nil"/>
          <w:bottom w:val="nil"/>
          <w:right w:val="nil"/>
          <w:between w:val="nil"/>
        </w:pBdr>
        <w:spacing w:before="199" w:line="246" w:lineRule="auto"/>
        <w:ind w:left="1842" w:right="845" w:hanging="355"/>
        <w:jc w:val="both"/>
        <w:rPr>
          <w:i/>
          <w:color w:val="000000"/>
          <w:lang w:val="en-GB"/>
        </w:rPr>
      </w:pPr>
      <w:r w:rsidRPr="0005268C">
        <w:rPr>
          <w:i/>
          <w:color w:val="000000"/>
          <w:lang w:val="en-GB"/>
        </w:rPr>
        <w:t>If your project is selected, you must indicate the owner(s) of the results (results ownership list) in the final periodic report.</w:t>
      </w:r>
    </w:p>
    <w:p w14:paraId="000000D1" w14:textId="77777777" w:rsidR="00B17979" w:rsidRPr="0005268C" w:rsidRDefault="00B17979">
      <w:pPr>
        <w:numPr>
          <w:ilvl w:val="0"/>
          <w:numId w:val="11"/>
        </w:numPr>
        <w:pBdr>
          <w:top w:val="nil"/>
          <w:left w:val="nil"/>
          <w:bottom w:val="nil"/>
          <w:right w:val="nil"/>
          <w:between w:val="nil"/>
        </w:pBdr>
        <w:spacing w:before="199" w:line="246" w:lineRule="auto"/>
        <w:ind w:left="1842" w:right="845" w:hanging="355"/>
        <w:jc w:val="both"/>
        <w:rPr>
          <w:i/>
          <w:color w:val="000000"/>
          <w:lang w:val="en-GB"/>
        </w:rPr>
        <w:sectPr w:rsidR="00B17979" w:rsidRPr="0005268C">
          <w:pgSz w:w="11910" w:h="16840"/>
          <w:pgMar w:top="800" w:right="0" w:bottom="820" w:left="425" w:header="458" w:footer="633" w:gutter="0"/>
          <w:cols w:space="720"/>
        </w:sectPr>
      </w:pPr>
    </w:p>
    <w:p w14:paraId="000000D3" w14:textId="77777777" w:rsidR="00B426C4" w:rsidRPr="0005268C" w:rsidRDefault="00000000">
      <w:pPr>
        <w:keepNext/>
        <w:keepLines/>
        <w:numPr>
          <w:ilvl w:val="1"/>
          <w:numId w:val="13"/>
        </w:numPr>
        <w:pBdr>
          <w:top w:val="nil"/>
          <w:left w:val="nil"/>
          <w:bottom w:val="nil"/>
          <w:right w:val="nil"/>
          <w:between w:val="nil"/>
        </w:pBdr>
        <w:tabs>
          <w:tab w:val="left" w:pos="473"/>
        </w:tabs>
        <w:ind w:left="473" w:hanging="329"/>
        <w:rPr>
          <w:b/>
          <w:bCs/>
          <w:iCs/>
          <w:lang w:val="en-GB"/>
        </w:rPr>
      </w:pPr>
      <w:r w:rsidRPr="0005268C">
        <w:rPr>
          <w:b/>
          <w:bCs/>
          <w:iCs/>
          <w:color w:val="272727"/>
          <w:lang w:val="en-GB"/>
        </w:rPr>
        <w:lastRenderedPageBreak/>
        <w:t>Summary</w:t>
      </w:r>
    </w:p>
    <w:p w14:paraId="000000D4" w14:textId="5E3C2776" w:rsidR="00B426C4" w:rsidRPr="0005268C" w:rsidRDefault="006A38D4" w:rsidP="006A38D4">
      <w:pPr>
        <w:spacing w:before="200"/>
        <w:rPr>
          <w:b/>
          <w:sz w:val="16"/>
          <w:szCs w:val="16"/>
          <w:lang w:val="en-GB"/>
        </w:rPr>
      </w:pPr>
      <w:r w:rsidRPr="0005268C">
        <w:rPr>
          <w:lang w:val="en-GB"/>
        </w:rPr>
        <w:t>Provide a summary of this section by presenting in the canvas below the key elements of your project impact pathway and of the measures to maximise its impact.</w:t>
      </w:r>
    </w:p>
    <w:p w14:paraId="58DDC1A7" w14:textId="77777777" w:rsidR="006A38D4" w:rsidRPr="0005268C" w:rsidRDefault="006A38D4" w:rsidP="006A38D4">
      <w:pPr>
        <w:pStyle w:val="Heading3"/>
        <w:ind w:left="142"/>
        <w:rPr>
          <w:lang w:val="en-GB"/>
        </w:rPr>
      </w:pPr>
      <w:r w:rsidRPr="0005268C">
        <w:rPr>
          <w:color w:val="00AFEF"/>
          <w:lang w:val="en-GB"/>
        </w:rPr>
        <w:t>KEY</w:t>
      </w:r>
      <w:r w:rsidRPr="0005268C">
        <w:rPr>
          <w:color w:val="00AFEF"/>
          <w:spacing w:val="-8"/>
          <w:lang w:val="en-GB"/>
        </w:rPr>
        <w:t xml:space="preserve"> </w:t>
      </w:r>
      <w:r w:rsidRPr="0005268C">
        <w:rPr>
          <w:color w:val="00AFEF"/>
          <w:lang w:val="en-GB"/>
        </w:rPr>
        <w:t>ELEMENT</w:t>
      </w:r>
      <w:r w:rsidRPr="0005268C">
        <w:rPr>
          <w:color w:val="00AFEF"/>
          <w:spacing w:val="-8"/>
          <w:lang w:val="en-GB"/>
        </w:rPr>
        <w:t xml:space="preserve"> </w:t>
      </w:r>
      <w:r w:rsidRPr="0005268C">
        <w:rPr>
          <w:color w:val="00AFEF"/>
          <w:lang w:val="en-GB"/>
        </w:rPr>
        <w:t>OF</w:t>
      </w:r>
      <w:r w:rsidRPr="0005268C">
        <w:rPr>
          <w:color w:val="00AFEF"/>
          <w:spacing w:val="-8"/>
          <w:lang w:val="en-GB"/>
        </w:rPr>
        <w:t xml:space="preserve"> </w:t>
      </w:r>
      <w:r w:rsidRPr="0005268C">
        <w:rPr>
          <w:color w:val="00AFEF"/>
          <w:lang w:val="en-GB"/>
        </w:rPr>
        <w:t>THE</w:t>
      </w:r>
      <w:r w:rsidRPr="0005268C">
        <w:rPr>
          <w:color w:val="00AFEF"/>
          <w:spacing w:val="-7"/>
          <w:lang w:val="en-GB"/>
        </w:rPr>
        <w:t xml:space="preserve"> </w:t>
      </w:r>
      <w:r w:rsidRPr="0005268C">
        <w:rPr>
          <w:color w:val="00AFEF"/>
          <w:lang w:val="en-GB"/>
        </w:rPr>
        <w:t>IMPACT</w:t>
      </w:r>
      <w:r w:rsidRPr="0005268C">
        <w:rPr>
          <w:color w:val="00AFEF"/>
          <w:spacing w:val="-7"/>
          <w:lang w:val="en-GB"/>
        </w:rPr>
        <w:t xml:space="preserve"> </w:t>
      </w:r>
      <w:r w:rsidRPr="0005268C">
        <w:rPr>
          <w:color w:val="00AFEF"/>
          <w:spacing w:val="-2"/>
          <w:lang w:val="en-GB"/>
        </w:rPr>
        <w:t>SECTION</w:t>
      </w:r>
    </w:p>
    <w:p w14:paraId="4E5B1B7A" w14:textId="74419AD5" w:rsidR="006A38D4" w:rsidRPr="0005268C" w:rsidRDefault="008A1C67" w:rsidP="006A38D4">
      <w:pPr>
        <w:pStyle w:val="BodyText"/>
        <w:spacing w:before="11"/>
        <w:rPr>
          <w:b/>
          <w:sz w:val="14"/>
          <w:lang w:val="en-GB"/>
        </w:rPr>
      </w:pPr>
      <w:r w:rsidRPr="0005268C">
        <w:rPr>
          <w:b/>
          <w:noProof/>
          <w:sz w:val="14"/>
          <w:lang w:val="en-GB"/>
        </w:rPr>
        <mc:AlternateContent>
          <mc:Choice Requires="wps">
            <w:drawing>
              <wp:anchor distT="0" distB="0" distL="0" distR="0" simplePos="0" relativeHeight="251669504" behindDoc="1" locked="0" layoutInCell="1" allowOverlap="1" wp14:anchorId="29E8A8EF" wp14:editId="2DFE21A1">
                <wp:simplePos x="0" y="0"/>
                <wp:positionH relativeFrom="page">
                  <wp:posOffset>463550</wp:posOffset>
                </wp:positionH>
                <wp:positionV relativeFrom="paragraph">
                  <wp:posOffset>133985</wp:posOffset>
                </wp:positionV>
                <wp:extent cx="2482215" cy="4933950"/>
                <wp:effectExtent l="0" t="0" r="0" b="0"/>
                <wp:wrapTopAndBottom/>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215" cy="4933950"/>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878"/>
                            </w:tblGrid>
                            <w:tr w:rsidR="006A38D4" w14:paraId="2B899B8F" w14:textId="77777777">
                              <w:trPr>
                                <w:trHeight w:val="328"/>
                              </w:trPr>
                              <w:tc>
                                <w:tcPr>
                                  <w:tcW w:w="3878" w:type="dxa"/>
                                  <w:tcBorders>
                                    <w:top w:val="nil"/>
                                    <w:bottom w:val="nil"/>
                                  </w:tcBorders>
                                  <w:shd w:val="clear" w:color="auto" w:fill="00AFEF"/>
                                </w:tcPr>
                                <w:p w14:paraId="3B50F311" w14:textId="77777777" w:rsidR="006A38D4" w:rsidRDefault="006A38D4">
                                  <w:pPr>
                                    <w:pStyle w:val="TableParagraph"/>
                                    <w:spacing w:before="30"/>
                                    <w:ind w:left="1223"/>
                                    <w:rPr>
                                      <w:rFonts w:ascii="Calibri"/>
                                      <w:b/>
                                    </w:rPr>
                                  </w:pPr>
                                  <w:r>
                                    <w:rPr>
                                      <w:rFonts w:ascii="Calibri"/>
                                      <w:b/>
                                      <w:color w:val="FFFFFF"/>
                                    </w:rPr>
                                    <w:t>SPECIFIC</w:t>
                                  </w:r>
                                  <w:r>
                                    <w:rPr>
                                      <w:rFonts w:ascii="Calibri"/>
                                      <w:b/>
                                      <w:color w:val="FFFFFF"/>
                                      <w:spacing w:val="-11"/>
                                    </w:rPr>
                                    <w:t xml:space="preserve"> </w:t>
                                  </w:r>
                                  <w:r>
                                    <w:rPr>
                                      <w:rFonts w:ascii="Calibri"/>
                                      <w:b/>
                                      <w:color w:val="FFFFFF"/>
                                      <w:spacing w:val="-4"/>
                                    </w:rPr>
                                    <w:t>NEEDS</w:t>
                                  </w:r>
                                </w:p>
                              </w:tc>
                            </w:tr>
                            <w:tr w:rsidR="006A38D4" w14:paraId="40A787EE" w14:textId="77777777" w:rsidTr="008A1C67">
                              <w:trPr>
                                <w:trHeight w:val="7186"/>
                              </w:trPr>
                              <w:tc>
                                <w:tcPr>
                                  <w:tcW w:w="3878" w:type="dxa"/>
                                  <w:tcBorders>
                                    <w:top w:val="nil"/>
                                  </w:tcBorders>
                                </w:tcPr>
                                <w:p w14:paraId="59218242" w14:textId="77777777" w:rsidR="006A38D4" w:rsidRDefault="006A38D4">
                                  <w:pPr>
                                    <w:pStyle w:val="TableParagraph"/>
                                    <w:ind w:left="108" w:right="96"/>
                                    <w:rPr>
                                      <w:rFonts w:ascii="Calibri"/>
                                      <w:i/>
                                    </w:rPr>
                                  </w:pPr>
                                  <w:r>
                                    <w:rPr>
                                      <w:rFonts w:ascii="Calibri"/>
                                      <w:i/>
                                      <w:color w:val="00AFEF"/>
                                    </w:rPr>
                                    <w:t>What</w:t>
                                  </w:r>
                                  <w:r>
                                    <w:rPr>
                                      <w:rFonts w:ascii="Calibri"/>
                                      <w:i/>
                                      <w:color w:val="00AFEF"/>
                                      <w:spacing w:val="-8"/>
                                    </w:rPr>
                                    <w:t xml:space="preserve"> </w:t>
                                  </w:r>
                                  <w:r>
                                    <w:rPr>
                                      <w:rFonts w:ascii="Calibri"/>
                                      <w:i/>
                                      <w:color w:val="00AFEF"/>
                                    </w:rPr>
                                    <w:t>are</w:t>
                                  </w:r>
                                  <w:r>
                                    <w:rPr>
                                      <w:rFonts w:ascii="Calibri"/>
                                      <w:i/>
                                      <w:color w:val="00AFEF"/>
                                      <w:spacing w:val="-8"/>
                                    </w:rPr>
                                    <w:t xml:space="preserve"> </w:t>
                                  </w:r>
                                  <w:r>
                                    <w:rPr>
                                      <w:rFonts w:ascii="Calibri"/>
                                      <w:i/>
                                      <w:color w:val="00AFEF"/>
                                    </w:rPr>
                                    <w:t>the</w:t>
                                  </w:r>
                                  <w:r>
                                    <w:rPr>
                                      <w:rFonts w:ascii="Calibri"/>
                                      <w:i/>
                                      <w:color w:val="00AFEF"/>
                                      <w:spacing w:val="-8"/>
                                    </w:rPr>
                                    <w:t xml:space="preserve"> </w:t>
                                  </w:r>
                                  <w:r>
                                    <w:rPr>
                                      <w:rFonts w:ascii="Calibri"/>
                                      <w:i/>
                                      <w:color w:val="00AFEF"/>
                                    </w:rPr>
                                    <w:t>specific</w:t>
                                  </w:r>
                                  <w:r>
                                    <w:rPr>
                                      <w:rFonts w:ascii="Calibri"/>
                                      <w:i/>
                                      <w:color w:val="00AFEF"/>
                                      <w:spacing w:val="-8"/>
                                    </w:rPr>
                                    <w:t xml:space="preserve"> </w:t>
                                  </w:r>
                                  <w:r>
                                    <w:rPr>
                                      <w:rFonts w:ascii="Calibri"/>
                                      <w:i/>
                                      <w:color w:val="00AFEF"/>
                                    </w:rPr>
                                    <w:t>needs</w:t>
                                  </w:r>
                                  <w:r>
                                    <w:rPr>
                                      <w:rFonts w:ascii="Calibri"/>
                                      <w:i/>
                                      <w:color w:val="00AFEF"/>
                                      <w:spacing w:val="-9"/>
                                    </w:rPr>
                                    <w:t xml:space="preserve"> </w:t>
                                  </w:r>
                                  <w:r>
                                    <w:rPr>
                                      <w:rFonts w:ascii="Calibri"/>
                                      <w:i/>
                                      <w:color w:val="00AFEF"/>
                                    </w:rPr>
                                    <w:t>that triggered this project?</w:t>
                                  </w:r>
                                </w:p>
                                <w:p w14:paraId="758EF87D" w14:textId="77777777" w:rsidR="006A38D4" w:rsidRDefault="006A38D4">
                                  <w:pPr>
                                    <w:pStyle w:val="TableParagraph"/>
                                    <w:rPr>
                                      <w:rFonts w:ascii="Calibri"/>
                                      <w:b/>
                                    </w:rPr>
                                  </w:pPr>
                                </w:p>
                                <w:p w14:paraId="08DFBD70" w14:textId="77777777" w:rsidR="006A38D4" w:rsidRDefault="006A38D4" w:rsidP="00CB17FF">
                                  <w:pPr>
                                    <w:pBdr>
                                      <w:top w:val="nil"/>
                                      <w:left w:val="nil"/>
                                      <w:bottom w:val="nil"/>
                                      <w:right w:val="nil"/>
                                      <w:between w:val="nil"/>
                                    </w:pBdr>
                                    <w:spacing w:before="268"/>
                                    <w:ind w:left="107"/>
                                    <w:rPr>
                                      <w:color w:val="00AFEF"/>
                                    </w:rPr>
                                  </w:pPr>
                                  <w:r>
                                    <w:rPr>
                                      <w:color w:val="00AFEF"/>
                                    </w:rPr>
                                    <w:t>Example 1</w:t>
                                  </w:r>
                                </w:p>
                                <w:p w14:paraId="0A732611" w14:textId="77777777" w:rsidR="006A38D4" w:rsidRDefault="00000000" w:rsidP="00CB17FF">
                                  <w:pPr>
                                    <w:pBdr>
                                      <w:top w:val="nil"/>
                                      <w:left w:val="nil"/>
                                      <w:bottom w:val="nil"/>
                                      <w:right w:val="nil"/>
                                      <w:between w:val="nil"/>
                                    </w:pBdr>
                                    <w:spacing w:before="268"/>
                                    <w:ind w:left="107"/>
                                  </w:pPr>
                                  <w:sdt>
                                    <w:sdtPr>
                                      <w:tag w:val="goog_rdk_125"/>
                                      <w:id w:val="-356504564"/>
                                    </w:sdtPr>
                                    <w:sdtContent>
                                      <w:sdt>
                                        <w:sdtPr>
                                          <w:tag w:val="goog_rdk_123"/>
                                          <w:id w:val="395481078"/>
                                        </w:sdtPr>
                                        <w:sdtContent>
                                          <w:r w:rsidR="006A38D4">
                                            <w:rPr>
                                              <w:color w:val="000000"/>
                                            </w:rPr>
                                            <w:t xml:space="preserve">Many Mediterranean irrigation systems are outdated, causing inefficient use of water. This decreases the ability to respond to actual crop needs, resulting in water waste and less crop yields. </w:t>
                                          </w:r>
                                        </w:sdtContent>
                                      </w:sdt>
                                      <w:sdt>
                                        <w:sdtPr>
                                          <w:tag w:val="goog_rdk_124"/>
                                          <w:id w:val="955845834"/>
                                          <w:showingPlcHdr/>
                                        </w:sdtPr>
                                        <w:sdtContent>
                                          <w:r w:rsidR="006A38D4">
                                            <w:t xml:space="preserve">     </w:t>
                                          </w:r>
                                        </w:sdtContent>
                                      </w:sdt>
                                    </w:sdtContent>
                                  </w:sdt>
                                </w:p>
                                <w:p w14:paraId="7E880C60" w14:textId="77777777" w:rsidR="006A38D4" w:rsidRDefault="006A38D4" w:rsidP="00CB17FF">
                                  <w:pPr>
                                    <w:pBdr>
                                      <w:top w:val="nil"/>
                                      <w:left w:val="nil"/>
                                      <w:bottom w:val="nil"/>
                                      <w:right w:val="nil"/>
                                      <w:between w:val="nil"/>
                                    </w:pBdr>
                                    <w:spacing w:before="268"/>
                                    <w:ind w:left="107"/>
                                    <w:rPr>
                                      <w:color w:val="000000"/>
                                    </w:rPr>
                                  </w:pPr>
                                  <w:r>
                                    <w:rPr>
                                      <w:color w:val="00AFEF"/>
                                    </w:rPr>
                                    <w:t>Example 2</w:t>
                                  </w:r>
                                </w:p>
                                <w:p w14:paraId="444FB38A" w14:textId="77777777" w:rsidR="006A38D4" w:rsidRDefault="00000000" w:rsidP="00CB17FF">
                                  <w:pPr>
                                    <w:pStyle w:val="TableParagraph"/>
                                    <w:ind w:left="108"/>
                                    <w:rPr>
                                      <w:rFonts w:ascii="Calibri"/>
                                    </w:rPr>
                                  </w:pPr>
                                  <w:sdt>
                                    <w:sdtPr>
                                      <w:tag w:val="goog_rdk_127"/>
                                      <w:id w:val="481589266"/>
                                    </w:sdtPr>
                                    <w:sdtContent>
                                      <w:r w:rsidR="006A38D4">
                                        <w:rPr>
                                          <w:rFonts w:ascii="Calibri" w:eastAsia="Calibri" w:hAnsi="Calibri" w:cs="Calibri"/>
                                          <w:color w:val="000000"/>
                                        </w:rPr>
                                        <w:t xml:space="preserve">Current food packaging methods in the Mediterranean agri-food sector mostly rely on non-biodegradable plastics, contributing to environmental pollution. There are challenges in providing sustainable packaging materials which can ensure food quality and meet the eco-friendly expectations of consumers. </w:t>
                                      </w:r>
                                    </w:sdtContent>
                                  </w:sdt>
                                </w:p>
                              </w:tc>
                            </w:tr>
                          </w:tbl>
                          <w:p w14:paraId="76168448" w14:textId="77777777" w:rsidR="006A38D4" w:rsidRDefault="006A38D4" w:rsidP="006A38D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9E8A8EF" id="_x0000_t202" coordsize="21600,21600" o:spt="202" path="m,l,21600r21600,l21600,xe">
                <v:stroke joinstyle="miter"/>
                <v:path gradientshapeok="t" o:connecttype="rect"/>
              </v:shapetype>
              <v:shape id="Textbox 616" o:spid="_x0000_s1028" type="#_x0000_t202" style="position:absolute;margin-left:36.5pt;margin-top:10.55pt;width:195.45pt;height:38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878"/>
                      </w:tblGrid>
                      <w:tr w:rsidR="006A38D4" w14:paraId="2B899B8F" w14:textId="77777777">
                        <w:trPr>
                          <w:trHeight w:val="328"/>
                        </w:trPr>
                        <w:tc>
                          <w:tcPr>
                            <w:tcW w:w="3878" w:type="dxa"/>
                            <w:tcBorders>
                              <w:top w:val="nil"/>
                              <w:bottom w:val="nil"/>
                            </w:tcBorders>
                            <w:shd w:val="clear" w:color="auto" w:fill="00AFEF"/>
                          </w:tcPr>
                          <w:p w14:paraId="3B50F311" w14:textId="77777777" w:rsidR="006A38D4" w:rsidRDefault="006A38D4">
                            <w:pPr>
                              <w:pStyle w:val="TableParagraph"/>
                              <w:spacing w:before="30"/>
                              <w:ind w:left="1223"/>
                              <w:rPr>
                                <w:rFonts w:ascii="Calibri"/>
                                <w:b/>
                              </w:rPr>
                            </w:pPr>
                            <w:r>
                              <w:rPr>
                                <w:rFonts w:ascii="Calibri"/>
                                <w:b/>
                                <w:color w:val="FFFFFF"/>
                              </w:rPr>
                              <w:t>SPECIFIC</w:t>
                            </w:r>
                            <w:r>
                              <w:rPr>
                                <w:rFonts w:ascii="Calibri"/>
                                <w:b/>
                                <w:color w:val="FFFFFF"/>
                                <w:spacing w:val="-11"/>
                              </w:rPr>
                              <w:t xml:space="preserve"> </w:t>
                            </w:r>
                            <w:r>
                              <w:rPr>
                                <w:rFonts w:ascii="Calibri"/>
                                <w:b/>
                                <w:color w:val="FFFFFF"/>
                                <w:spacing w:val="-4"/>
                              </w:rPr>
                              <w:t>NEEDS</w:t>
                            </w:r>
                          </w:p>
                        </w:tc>
                      </w:tr>
                      <w:tr w:rsidR="006A38D4" w14:paraId="40A787EE" w14:textId="77777777" w:rsidTr="008A1C67">
                        <w:trPr>
                          <w:trHeight w:val="7186"/>
                        </w:trPr>
                        <w:tc>
                          <w:tcPr>
                            <w:tcW w:w="3878" w:type="dxa"/>
                            <w:tcBorders>
                              <w:top w:val="nil"/>
                            </w:tcBorders>
                          </w:tcPr>
                          <w:p w14:paraId="59218242" w14:textId="77777777" w:rsidR="006A38D4" w:rsidRDefault="006A38D4">
                            <w:pPr>
                              <w:pStyle w:val="TableParagraph"/>
                              <w:ind w:left="108" w:right="96"/>
                              <w:rPr>
                                <w:rFonts w:ascii="Calibri"/>
                                <w:i/>
                              </w:rPr>
                            </w:pPr>
                            <w:r>
                              <w:rPr>
                                <w:rFonts w:ascii="Calibri"/>
                                <w:i/>
                                <w:color w:val="00AFEF"/>
                              </w:rPr>
                              <w:t>What</w:t>
                            </w:r>
                            <w:r>
                              <w:rPr>
                                <w:rFonts w:ascii="Calibri"/>
                                <w:i/>
                                <w:color w:val="00AFEF"/>
                                <w:spacing w:val="-8"/>
                              </w:rPr>
                              <w:t xml:space="preserve"> </w:t>
                            </w:r>
                            <w:r>
                              <w:rPr>
                                <w:rFonts w:ascii="Calibri"/>
                                <w:i/>
                                <w:color w:val="00AFEF"/>
                              </w:rPr>
                              <w:t>are</w:t>
                            </w:r>
                            <w:r>
                              <w:rPr>
                                <w:rFonts w:ascii="Calibri"/>
                                <w:i/>
                                <w:color w:val="00AFEF"/>
                                <w:spacing w:val="-8"/>
                              </w:rPr>
                              <w:t xml:space="preserve"> </w:t>
                            </w:r>
                            <w:r>
                              <w:rPr>
                                <w:rFonts w:ascii="Calibri"/>
                                <w:i/>
                                <w:color w:val="00AFEF"/>
                              </w:rPr>
                              <w:t>the</w:t>
                            </w:r>
                            <w:r>
                              <w:rPr>
                                <w:rFonts w:ascii="Calibri"/>
                                <w:i/>
                                <w:color w:val="00AFEF"/>
                                <w:spacing w:val="-8"/>
                              </w:rPr>
                              <w:t xml:space="preserve"> </w:t>
                            </w:r>
                            <w:r>
                              <w:rPr>
                                <w:rFonts w:ascii="Calibri"/>
                                <w:i/>
                                <w:color w:val="00AFEF"/>
                              </w:rPr>
                              <w:t>specific</w:t>
                            </w:r>
                            <w:r>
                              <w:rPr>
                                <w:rFonts w:ascii="Calibri"/>
                                <w:i/>
                                <w:color w:val="00AFEF"/>
                                <w:spacing w:val="-8"/>
                              </w:rPr>
                              <w:t xml:space="preserve"> </w:t>
                            </w:r>
                            <w:r>
                              <w:rPr>
                                <w:rFonts w:ascii="Calibri"/>
                                <w:i/>
                                <w:color w:val="00AFEF"/>
                              </w:rPr>
                              <w:t>needs</w:t>
                            </w:r>
                            <w:r>
                              <w:rPr>
                                <w:rFonts w:ascii="Calibri"/>
                                <w:i/>
                                <w:color w:val="00AFEF"/>
                                <w:spacing w:val="-9"/>
                              </w:rPr>
                              <w:t xml:space="preserve"> </w:t>
                            </w:r>
                            <w:r>
                              <w:rPr>
                                <w:rFonts w:ascii="Calibri"/>
                                <w:i/>
                                <w:color w:val="00AFEF"/>
                              </w:rPr>
                              <w:t>that triggered this project?</w:t>
                            </w:r>
                          </w:p>
                          <w:p w14:paraId="758EF87D" w14:textId="77777777" w:rsidR="006A38D4" w:rsidRDefault="006A38D4">
                            <w:pPr>
                              <w:pStyle w:val="TableParagraph"/>
                              <w:rPr>
                                <w:rFonts w:ascii="Calibri"/>
                                <w:b/>
                              </w:rPr>
                            </w:pPr>
                          </w:p>
                          <w:p w14:paraId="08DFBD70" w14:textId="77777777" w:rsidR="006A38D4" w:rsidRDefault="006A38D4" w:rsidP="00CB17FF">
                            <w:pPr>
                              <w:pBdr>
                                <w:top w:val="nil"/>
                                <w:left w:val="nil"/>
                                <w:bottom w:val="nil"/>
                                <w:right w:val="nil"/>
                                <w:between w:val="nil"/>
                              </w:pBdr>
                              <w:spacing w:before="268"/>
                              <w:ind w:left="107"/>
                              <w:rPr>
                                <w:color w:val="00AFEF"/>
                              </w:rPr>
                            </w:pPr>
                            <w:r>
                              <w:rPr>
                                <w:color w:val="00AFEF"/>
                              </w:rPr>
                              <w:t>Example 1</w:t>
                            </w:r>
                          </w:p>
                          <w:p w14:paraId="0A732611" w14:textId="77777777" w:rsidR="006A38D4" w:rsidRDefault="00000000" w:rsidP="00CB17FF">
                            <w:pPr>
                              <w:pBdr>
                                <w:top w:val="nil"/>
                                <w:left w:val="nil"/>
                                <w:bottom w:val="nil"/>
                                <w:right w:val="nil"/>
                                <w:between w:val="nil"/>
                              </w:pBdr>
                              <w:spacing w:before="268"/>
                              <w:ind w:left="107"/>
                            </w:pPr>
                            <w:sdt>
                              <w:sdtPr>
                                <w:tag w:val="goog_rdk_125"/>
                                <w:id w:val="-356504564"/>
                              </w:sdtPr>
                              <w:sdtContent>
                                <w:sdt>
                                  <w:sdtPr>
                                    <w:tag w:val="goog_rdk_123"/>
                                    <w:id w:val="395481078"/>
                                  </w:sdtPr>
                                  <w:sdtContent>
                                    <w:r w:rsidR="006A38D4">
                                      <w:rPr>
                                        <w:color w:val="000000"/>
                                      </w:rPr>
                                      <w:t xml:space="preserve">Many Mediterranean irrigation systems are outdated, causing inefficient use of water. This decreases the ability to respond to actual crop needs, resulting in water waste and less crop yields. </w:t>
                                    </w:r>
                                  </w:sdtContent>
                                </w:sdt>
                                <w:sdt>
                                  <w:sdtPr>
                                    <w:tag w:val="goog_rdk_124"/>
                                    <w:id w:val="955845834"/>
                                    <w:showingPlcHdr/>
                                  </w:sdtPr>
                                  <w:sdtContent>
                                    <w:r w:rsidR="006A38D4">
                                      <w:t xml:space="preserve">     </w:t>
                                    </w:r>
                                  </w:sdtContent>
                                </w:sdt>
                              </w:sdtContent>
                            </w:sdt>
                          </w:p>
                          <w:p w14:paraId="7E880C60" w14:textId="77777777" w:rsidR="006A38D4" w:rsidRDefault="006A38D4" w:rsidP="00CB17FF">
                            <w:pPr>
                              <w:pBdr>
                                <w:top w:val="nil"/>
                                <w:left w:val="nil"/>
                                <w:bottom w:val="nil"/>
                                <w:right w:val="nil"/>
                                <w:between w:val="nil"/>
                              </w:pBdr>
                              <w:spacing w:before="268"/>
                              <w:ind w:left="107"/>
                              <w:rPr>
                                <w:color w:val="000000"/>
                              </w:rPr>
                            </w:pPr>
                            <w:r>
                              <w:rPr>
                                <w:color w:val="00AFEF"/>
                              </w:rPr>
                              <w:t>Example 2</w:t>
                            </w:r>
                          </w:p>
                          <w:p w14:paraId="444FB38A" w14:textId="77777777" w:rsidR="006A38D4" w:rsidRDefault="00000000" w:rsidP="00CB17FF">
                            <w:pPr>
                              <w:pStyle w:val="TableParagraph"/>
                              <w:ind w:left="108"/>
                              <w:rPr>
                                <w:rFonts w:ascii="Calibri"/>
                              </w:rPr>
                            </w:pPr>
                            <w:sdt>
                              <w:sdtPr>
                                <w:tag w:val="goog_rdk_127"/>
                                <w:id w:val="481589266"/>
                              </w:sdtPr>
                              <w:sdtContent>
                                <w:r w:rsidR="006A38D4">
                                  <w:rPr>
                                    <w:rFonts w:ascii="Calibri" w:eastAsia="Calibri" w:hAnsi="Calibri" w:cs="Calibri"/>
                                    <w:color w:val="000000"/>
                                  </w:rPr>
                                  <w:t xml:space="preserve">Current food packaging methods in the Mediterranean agri-food sector mostly rely on non-biodegradable plastics, contributing to environmental pollution. There are challenges in providing sustainable packaging materials which can ensure food quality and meet the eco-friendly expectations of consumers. </w:t>
                                </w:r>
                              </w:sdtContent>
                            </w:sdt>
                          </w:p>
                        </w:tc>
                      </w:tr>
                    </w:tbl>
                    <w:p w14:paraId="76168448" w14:textId="77777777" w:rsidR="006A38D4" w:rsidRDefault="006A38D4" w:rsidP="006A38D4">
                      <w:pPr>
                        <w:pStyle w:val="BodyText"/>
                      </w:pPr>
                    </w:p>
                  </w:txbxContent>
                </v:textbox>
                <w10:wrap type="topAndBottom" anchorx="page"/>
              </v:shape>
            </w:pict>
          </mc:Fallback>
        </mc:AlternateContent>
      </w:r>
      <w:r w:rsidR="006A38D4" w:rsidRPr="0005268C">
        <w:rPr>
          <w:b/>
          <w:noProof/>
          <w:sz w:val="14"/>
          <w:lang w:val="en-GB"/>
        </w:rPr>
        <mc:AlternateContent>
          <mc:Choice Requires="wps">
            <w:drawing>
              <wp:anchor distT="0" distB="0" distL="0" distR="0" simplePos="0" relativeHeight="251671552" behindDoc="1" locked="0" layoutInCell="1" allowOverlap="1" wp14:anchorId="183A022C" wp14:editId="04720637">
                <wp:simplePos x="0" y="0"/>
                <wp:positionH relativeFrom="page">
                  <wp:posOffset>5753100</wp:posOffset>
                </wp:positionH>
                <wp:positionV relativeFrom="paragraph">
                  <wp:posOffset>138430</wp:posOffset>
                </wp:positionV>
                <wp:extent cx="4474210" cy="4832350"/>
                <wp:effectExtent l="0" t="0" r="0" b="0"/>
                <wp:wrapTopAndBottom/>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210" cy="4832350"/>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7015"/>
                            </w:tblGrid>
                            <w:tr w:rsidR="006A38D4" w14:paraId="162ABEC6" w14:textId="77777777">
                              <w:trPr>
                                <w:trHeight w:val="327"/>
                              </w:trPr>
                              <w:tc>
                                <w:tcPr>
                                  <w:tcW w:w="7015" w:type="dxa"/>
                                  <w:tcBorders>
                                    <w:top w:val="nil"/>
                                    <w:bottom w:val="nil"/>
                                  </w:tcBorders>
                                  <w:shd w:val="clear" w:color="auto" w:fill="00AFEF"/>
                                </w:tcPr>
                                <w:p w14:paraId="41C74EE7" w14:textId="77777777" w:rsidR="006A38D4" w:rsidRDefault="006A38D4">
                                  <w:pPr>
                                    <w:pStyle w:val="TableParagraph"/>
                                    <w:spacing w:before="29"/>
                                    <w:ind w:left="30"/>
                                    <w:jc w:val="center"/>
                                    <w:rPr>
                                      <w:rFonts w:ascii="Calibri"/>
                                      <w:b/>
                                    </w:rPr>
                                  </w:pPr>
                                  <w:r>
                                    <w:rPr>
                                      <w:rFonts w:ascii="Calibri"/>
                                      <w:b/>
                                      <w:color w:val="FFFFFF"/>
                                    </w:rPr>
                                    <w:t>D</w:t>
                                  </w:r>
                                  <w:r>
                                    <w:rPr>
                                      <w:rFonts w:ascii="Calibri"/>
                                      <w:b/>
                                      <w:color w:val="FFFFFF"/>
                                      <w:spacing w:val="-3"/>
                                    </w:rPr>
                                    <w:t xml:space="preserve"> </w:t>
                                  </w:r>
                                  <w:r>
                                    <w:rPr>
                                      <w:rFonts w:ascii="Calibri"/>
                                      <w:b/>
                                      <w:color w:val="FFFFFF"/>
                                    </w:rPr>
                                    <w:t>&amp;</w:t>
                                  </w:r>
                                  <w:r>
                                    <w:rPr>
                                      <w:rFonts w:ascii="Calibri"/>
                                      <w:b/>
                                      <w:color w:val="FFFFFF"/>
                                      <w:spacing w:val="-1"/>
                                    </w:rPr>
                                    <w:t xml:space="preserve"> </w:t>
                                  </w:r>
                                  <w:r>
                                    <w:rPr>
                                      <w:rFonts w:ascii="Calibri"/>
                                      <w:b/>
                                      <w:color w:val="FFFFFF"/>
                                    </w:rPr>
                                    <w:t>E</w:t>
                                  </w:r>
                                  <w:r>
                                    <w:rPr>
                                      <w:rFonts w:ascii="Calibri"/>
                                      <w:b/>
                                      <w:color w:val="FFFFFF"/>
                                      <w:spacing w:val="-2"/>
                                    </w:rPr>
                                    <w:t xml:space="preserve"> </w:t>
                                  </w:r>
                                  <w:r>
                                    <w:rPr>
                                      <w:rFonts w:ascii="Calibri"/>
                                      <w:b/>
                                      <w:color w:val="FFFFFF"/>
                                    </w:rPr>
                                    <w:t>&amp;</w:t>
                                  </w:r>
                                  <w:r>
                                    <w:rPr>
                                      <w:rFonts w:ascii="Calibri"/>
                                      <w:b/>
                                      <w:color w:val="FFFFFF"/>
                                      <w:spacing w:val="-2"/>
                                    </w:rPr>
                                    <w:t xml:space="preserve"> </w:t>
                                  </w:r>
                                  <w:r>
                                    <w:rPr>
                                      <w:rFonts w:ascii="Calibri"/>
                                      <w:b/>
                                      <w:color w:val="FFFFFF"/>
                                    </w:rPr>
                                    <w:t>C</w:t>
                                  </w:r>
                                  <w:r>
                                    <w:rPr>
                                      <w:rFonts w:ascii="Calibri"/>
                                      <w:b/>
                                      <w:color w:val="FFFFFF"/>
                                      <w:spacing w:val="-1"/>
                                    </w:rPr>
                                    <w:t xml:space="preserve"> </w:t>
                                  </w:r>
                                  <w:r>
                                    <w:rPr>
                                      <w:rFonts w:ascii="Calibri"/>
                                      <w:b/>
                                      <w:color w:val="FFFFFF"/>
                                      <w:spacing w:val="-2"/>
                                    </w:rPr>
                                    <w:t>MEASURES</w:t>
                                  </w:r>
                                </w:p>
                              </w:tc>
                            </w:tr>
                            <w:tr w:rsidR="006A38D4" w14:paraId="09294CAB" w14:textId="77777777" w:rsidTr="00CB17FF">
                              <w:trPr>
                                <w:trHeight w:val="6758"/>
                              </w:trPr>
                              <w:tc>
                                <w:tcPr>
                                  <w:tcW w:w="7015" w:type="dxa"/>
                                  <w:tcBorders>
                                    <w:top w:val="nil"/>
                                  </w:tcBorders>
                                </w:tcPr>
                                <w:p w14:paraId="00E57705" w14:textId="77777777" w:rsidR="006A38D4" w:rsidRDefault="006A38D4">
                                  <w:pPr>
                                    <w:pStyle w:val="TableParagraph"/>
                                    <w:ind w:left="108"/>
                                    <w:rPr>
                                      <w:rFonts w:ascii="Calibri"/>
                                    </w:rPr>
                                  </w:pPr>
                                  <w:r>
                                    <w:rPr>
                                      <w:rFonts w:ascii="Calibri"/>
                                      <w:color w:val="00AFEF"/>
                                    </w:rPr>
                                    <w:t>What</w:t>
                                  </w:r>
                                  <w:r>
                                    <w:rPr>
                                      <w:rFonts w:ascii="Calibri"/>
                                      <w:color w:val="00AFEF"/>
                                      <w:spacing w:val="-6"/>
                                    </w:rPr>
                                    <w:t xml:space="preserve"> </w:t>
                                  </w:r>
                                  <w:r>
                                    <w:rPr>
                                      <w:rFonts w:ascii="Calibri"/>
                                      <w:color w:val="00AFEF"/>
                                    </w:rPr>
                                    <w:t>dissemination,</w:t>
                                  </w:r>
                                  <w:r>
                                    <w:rPr>
                                      <w:rFonts w:ascii="Calibri"/>
                                      <w:color w:val="00AFEF"/>
                                      <w:spacing w:val="-6"/>
                                    </w:rPr>
                                    <w:t xml:space="preserve"> </w:t>
                                  </w:r>
                                  <w:r>
                                    <w:rPr>
                                      <w:rFonts w:ascii="Calibri"/>
                                      <w:color w:val="00AFEF"/>
                                    </w:rPr>
                                    <w:t>exploitation</w:t>
                                  </w:r>
                                  <w:r>
                                    <w:rPr>
                                      <w:rFonts w:ascii="Calibri"/>
                                      <w:color w:val="00AFEF"/>
                                      <w:spacing w:val="-6"/>
                                    </w:rPr>
                                    <w:t xml:space="preserve"> </w:t>
                                  </w:r>
                                  <w:r>
                                    <w:rPr>
                                      <w:rFonts w:ascii="Calibri"/>
                                      <w:color w:val="00AFEF"/>
                                    </w:rPr>
                                    <w:t>and</w:t>
                                  </w:r>
                                  <w:r>
                                    <w:rPr>
                                      <w:rFonts w:ascii="Calibri"/>
                                      <w:color w:val="00AFEF"/>
                                      <w:spacing w:val="-5"/>
                                    </w:rPr>
                                    <w:t xml:space="preserve"> </w:t>
                                  </w:r>
                                  <w:r>
                                    <w:rPr>
                                      <w:rFonts w:ascii="Calibri"/>
                                      <w:color w:val="00AFEF"/>
                                    </w:rPr>
                                    <w:t>communication</w:t>
                                  </w:r>
                                  <w:r>
                                    <w:rPr>
                                      <w:rFonts w:ascii="Calibri"/>
                                      <w:color w:val="00AFEF"/>
                                      <w:spacing w:val="-5"/>
                                    </w:rPr>
                                    <w:t xml:space="preserve"> </w:t>
                                  </w:r>
                                  <w:r>
                                    <w:rPr>
                                      <w:rFonts w:ascii="Calibri"/>
                                      <w:color w:val="00AFEF"/>
                                    </w:rPr>
                                    <w:t>measures</w:t>
                                  </w:r>
                                  <w:r>
                                    <w:rPr>
                                      <w:rFonts w:ascii="Calibri"/>
                                      <w:color w:val="00AFEF"/>
                                      <w:spacing w:val="-6"/>
                                    </w:rPr>
                                    <w:t xml:space="preserve"> </w:t>
                                  </w:r>
                                  <w:r>
                                    <w:rPr>
                                      <w:rFonts w:ascii="Calibri"/>
                                      <w:color w:val="00AFEF"/>
                                    </w:rPr>
                                    <w:t>will</w:t>
                                  </w:r>
                                  <w:r>
                                    <w:rPr>
                                      <w:rFonts w:ascii="Calibri"/>
                                      <w:color w:val="00AFEF"/>
                                      <w:spacing w:val="-6"/>
                                    </w:rPr>
                                    <w:t xml:space="preserve"> </w:t>
                                  </w:r>
                                  <w:r>
                                    <w:rPr>
                                      <w:rFonts w:ascii="Calibri"/>
                                      <w:color w:val="00AFEF"/>
                                    </w:rPr>
                                    <w:t>you apply to the results?</w:t>
                                  </w:r>
                                </w:p>
                                <w:p w14:paraId="7E139A0F" w14:textId="77777777" w:rsidR="006A38D4" w:rsidRDefault="006A38D4">
                                  <w:pPr>
                                    <w:pStyle w:val="TableParagraph"/>
                                    <w:spacing w:before="1"/>
                                    <w:rPr>
                                      <w:rFonts w:ascii="Calibri"/>
                                      <w:b/>
                                    </w:rPr>
                                  </w:pPr>
                                </w:p>
                                <w:p w14:paraId="510A27D6" w14:textId="77777777" w:rsidR="006A38D4" w:rsidRDefault="006A38D4" w:rsidP="00CB17FF">
                                  <w:pPr>
                                    <w:pBdr>
                                      <w:top w:val="nil"/>
                                      <w:left w:val="nil"/>
                                      <w:bottom w:val="nil"/>
                                      <w:right w:val="nil"/>
                                      <w:between w:val="nil"/>
                                    </w:pBdr>
                                    <w:ind w:left="107"/>
                                    <w:rPr>
                                      <w:color w:val="000000"/>
                                    </w:rPr>
                                  </w:pPr>
                                  <w:r>
                                    <w:rPr>
                                      <w:color w:val="00AFEF"/>
                                    </w:rPr>
                                    <w:t>Example 1</w:t>
                                  </w:r>
                                </w:p>
                                <w:p w14:paraId="0DA721D3" w14:textId="77777777" w:rsidR="006A38D4" w:rsidRDefault="006A38D4" w:rsidP="00CB17FF">
                                  <w:pPr>
                                    <w:pBdr>
                                      <w:top w:val="nil"/>
                                      <w:left w:val="nil"/>
                                      <w:bottom w:val="nil"/>
                                      <w:right w:val="nil"/>
                                      <w:between w:val="nil"/>
                                    </w:pBdr>
                                    <w:ind w:left="107"/>
                                    <w:rPr>
                                      <w:color w:val="000000"/>
                                    </w:rPr>
                                  </w:pPr>
                                  <w:r>
                                    <w:rPr>
                                      <w:b/>
                                      <w:color w:val="000000"/>
                                    </w:rPr>
                                    <w:t xml:space="preserve">Exploitation: </w:t>
                                  </w:r>
                                  <w:r>
                                    <w:rPr>
                                      <w:color w:val="000000"/>
                                    </w:rPr>
                                    <w:t xml:space="preserve">Patenting the </w:t>
                                  </w:r>
                                  <w:sdt>
                                    <w:sdtPr>
                                      <w:tag w:val="goog_rdk_101"/>
                                      <w:id w:val="-548536611"/>
                                    </w:sdtPr>
                                    <w:sdtContent>
                                      <w:r>
                                        <w:rPr>
                                          <w:color w:val="000000"/>
                                        </w:rPr>
                                        <w:t>smart irrigation Decision Support System</w:t>
                                      </w:r>
                                    </w:sdtContent>
                                  </w:sdt>
                                  <w:sdt>
                                    <w:sdtPr>
                                      <w:tag w:val="goog_rdk_102"/>
                                      <w:id w:val="-717277267"/>
                                      <w:showingPlcHdr/>
                                    </w:sdtPr>
                                    <w:sdtContent>
                                      <w:r>
                                        <w:t xml:space="preserve">     </w:t>
                                      </w:r>
                                    </w:sdtContent>
                                  </w:sdt>
                                </w:p>
                                <w:p w14:paraId="5FC95066" w14:textId="77777777" w:rsidR="006A38D4" w:rsidRDefault="006A38D4" w:rsidP="00CB17FF">
                                  <w:pPr>
                                    <w:pBdr>
                                      <w:top w:val="nil"/>
                                      <w:left w:val="nil"/>
                                      <w:bottom w:val="nil"/>
                                      <w:right w:val="nil"/>
                                      <w:between w:val="nil"/>
                                    </w:pBdr>
                                    <w:rPr>
                                      <w:b/>
                                      <w:color w:val="000000"/>
                                    </w:rPr>
                                  </w:pPr>
                                </w:p>
                                <w:p w14:paraId="491E5476" w14:textId="77777777" w:rsidR="006A38D4" w:rsidRDefault="006A38D4" w:rsidP="00CB17FF">
                                  <w:pPr>
                                    <w:pBdr>
                                      <w:top w:val="nil"/>
                                      <w:left w:val="nil"/>
                                      <w:bottom w:val="nil"/>
                                      <w:right w:val="nil"/>
                                      <w:between w:val="nil"/>
                                    </w:pBdr>
                                    <w:spacing w:before="1"/>
                                    <w:ind w:left="107"/>
                                    <w:rPr>
                                      <w:color w:val="000000"/>
                                    </w:rPr>
                                  </w:pPr>
                                  <w:r>
                                    <w:rPr>
                                      <w:b/>
                                      <w:color w:val="000000"/>
                                    </w:rPr>
                                    <w:t>Dissemination towards the scientific community</w:t>
                                  </w:r>
                                  <w:sdt>
                                    <w:sdtPr>
                                      <w:tag w:val="goog_rdk_103"/>
                                      <w:id w:val="1006632740"/>
                                      <w:showingPlcHdr/>
                                    </w:sdtPr>
                                    <w:sdtContent>
                                      <w:r>
                                        <w:t xml:space="preserve">     </w:t>
                                      </w:r>
                                    </w:sdtContent>
                                  </w:sdt>
                                  <w:r>
                                    <w:rPr>
                                      <w:color w:val="000000"/>
                                    </w:rPr>
                                    <w:t xml:space="preserve">: </w:t>
                                  </w:r>
                                  <w:sdt>
                                    <w:sdtPr>
                                      <w:tag w:val="goog_rdk_104"/>
                                      <w:id w:val="2025825025"/>
                                    </w:sdtPr>
                                    <w:sdtContent>
                                      <w:r>
                                        <w:rPr>
                                          <w:color w:val="000000"/>
                                        </w:rPr>
                                        <w:t xml:space="preserve">Publication of results in peer-reviewed </w:t>
                                      </w:r>
                                    </w:sdtContent>
                                  </w:sdt>
                                  <w:sdt>
                                    <w:sdtPr>
                                      <w:tag w:val="goog_rdk_106"/>
                                      <w:id w:val="-1497410361"/>
                                    </w:sdtPr>
                                    <w:sdtContent>
                                      <w:r>
                                        <w:rPr>
                                          <w:color w:val="000000"/>
                                        </w:rPr>
                                        <w:t>s</w:t>
                                      </w:r>
                                    </w:sdtContent>
                                  </w:sdt>
                                  <w:r>
                                    <w:rPr>
                                      <w:color w:val="000000"/>
                                    </w:rPr>
                                    <w:t>cientific</w:t>
                                  </w:r>
                                  <w:sdt>
                                    <w:sdtPr>
                                      <w:tag w:val="goog_rdk_107"/>
                                      <w:id w:val="-1162308165"/>
                                    </w:sdtPr>
                                    <w:sdtContent>
                                      <w:r>
                                        <w:t xml:space="preserve"> </w:t>
                                      </w:r>
                                    </w:sdtContent>
                                  </w:sdt>
                                  <w:sdt>
                                    <w:sdtPr>
                                      <w:tag w:val="goog_rdk_108"/>
                                      <w:id w:val="-1928105806"/>
                                    </w:sdtPr>
                                    <w:sdtContent>
                                      <w:r>
                                        <w:rPr>
                                          <w:color w:val="000000"/>
                                        </w:rPr>
                                        <w:t xml:space="preserve">journals </w:t>
                                      </w:r>
                                    </w:sdtContent>
                                  </w:sdt>
                                  <w:sdt>
                                    <w:sdtPr>
                                      <w:tag w:val="goog_rdk_109"/>
                                      <w:id w:val="-1282721236"/>
                                      <w:showingPlcHdr/>
                                    </w:sdtPr>
                                    <w:sdtContent>
                                      <w:r>
                                        <w:t xml:space="preserve">     </w:t>
                                      </w:r>
                                    </w:sdtContent>
                                  </w:sdt>
                                  <w:r>
                                    <w:t xml:space="preserve"> </w:t>
                                  </w:r>
                                  <w:sdt>
                                    <w:sdtPr>
                                      <w:tag w:val="goog_rdk_105"/>
                                      <w:id w:val="-1357423630"/>
                                      <w:showingPlcHdr/>
                                    </w:sdtPr>
                                    <w:sdtContent>
                                      <w:r>
                                        <w:t xml:space="preserve">     </w:t>
                                      </w:r>
                                    </w:sdtContent>
                                  </w:sdt>
                                </w:p>
                                <w:p w14:paraId="2B9B12ED" w14:textId="77777777" w:rsidR="006A38D4" w:rsidRDefault="006A38D4" w:rsidP="00CB17FF">
                                  <w:pPr>
                                    <w:pBdr>
                                      <w:top w:val="nil"/>
                                      <w:left w:val="nil"/>
                                      <w:bottom w:val="nil"/>
                                      <w:right w:val="nil"/>
                                      <w:between w:val="nil"/>
                                    </w:pBdr>
                                    <w:rPr>
                                      <w:b/>
                                      <w:color w:val="000000"/>
                                    </w:rPr>
                                  </w:pPr>
                                </w:p>
                                <w:p w14:paraId="7731E2B0" w14:textId="77777777" w:rsidR="006A38D4" w:rsidRDefault="006A38D4" w:rsidP="00CB17FF">
                                  <w:pPr>
                                    <w:pBdr>
                                      <w:top w:val="nil"/>
                                      <w:left w:val="nil"/>
                                      <w:bottom w:val="nil"/>
                                      <w:right w:val="nil"/>
                                      <w:between w:val="nil"/>
                                    </w:pBdr>
                                    <w:ind w:left="107"/>
                                    <w:rPr>
                                      <w:color w:val="000000"/>
                                    </w:rPr>
                                  </w:pPr>
                                  <w:r>
                                    <w:rPr>
                                      <w:b/>
                                      <w:color w:val="000000"/>
                                    </w:rPr>
                                    <w:t>Communication towards citizens</w:t>
                                  </w:r>
                                  <w:sdt>
                                    <w:sdtPr>
                                      <w:tag w:val="goog_rdk_110"/>
                                      <w:id w:val="-5450509"/>
                                    </w:sdtPr>
                                    <w:sdtContent>
                                      <w:r>
                                        <w:rPr>
                                          <w:b/>
                                          <w:color w:val="000000"/>
                                        </w:rPr>
                                        <w:t xml:space="preserve"> and farmers</w:t>
                                      </w:r>
                                    </w:sdtContent>
                                  </w:sdt>
                                  <w:r>
                                    <w:rPr>
                                      <w:b/>
                                      <w:color w:val="000000"/>
                                    </w:rPr>
                                    <w:t>:</w:t>
                                  </w:r>
                                  <w:sdt>
                                    <w:sdtPr>
                                      <w:tag w:val="goog_rdk_111"/>
                                      <w:id w:val="-918254264"/>
                                    </w:sdtPr>
                                    <w:sdtContent>
                                      <w:r>
                                        <w:rPr>
                                          <w:b/>
                                          <w:color w:val="000000"/>
                                        </w:rPr>
                                        <w:t xml:space="preserve"> </w:t>
                                      </w:r>
                                      <w:sdt>
                                        <w:sdtPr>
                                          <w:tag w:val="goog_rdk_112"/>
                                          <w:id w:val="-779880095"/>
                                        </w:sdtPr>
                                        <w:sdtContent>
                                          <w:r w:rsidRPr="0095079B">
                                            <w:rPr>
                                              <w:color w:val="000000"/>
                                            </w:rPr>
                                            <w:t>Organising</w:t>
                                          </w:r>
                                        </w:sdtContent>
                                      </w:sdt>
                                      <w:r>
                                        <w:rPr>
                                          <w:b/>
                                          <w:color w:val="000000"/>
                                        </w:rPr>
                                        <w:t xml:space="preserve"> </w:t>
                                      </w:r>
                                      <w:sdt>
                                        <w:sdtPr>
                                          <w:tag w:val="goog_rdk_113"/>
                                          <w:id w:val="1975561989"/>
                                        </w:sdtPr>
                                        <w:sdtContent>
                                          <w:r w:rsidRPr="0095079B">
                                            <w:rPr>
                                              <w:color w:val="000000"/>
                                            </w:rPr>
                                            <w:t>workshops with local farming communities to demonstrate the benefits of the smart irrigation technology.</w:t>
                                          </w:r>
                                        </w:sdtContent>
                                      </w:sdt>
                                    </w:sdtContent>
                                  </w:sdt>
                                  <w:sdt>
                                    <w:sdtPr>
                                      <w:tag w:val="goog_rdk_114"/>
                                      <w:id w:val="1699889835"/>
                                      <w:showingPlcHdr/>
                                    </w:sdtPr>
                                    <w:sdtContent>
                                      <w:r>
                                        <w:t xml:space="preserve">     </w:t>
                                      </w:r>
                                    </w:sdtContent>
                                  </w:sdt>
                                </w:p>
                                <w:p w14:paraId="4FD27CE9" w14:textId="77777777" w:rsidR="006A38D4" w:rsidRDefault="006A38D4" w:rsidP="00CB17FF">
                                  <w:pPr>
                                    <w:pBdr>
                                      <w:top w:val="nil"/>
                                      <w:left w:val="nil"/>
                                      <w:bottom w:val="nil"/>
                                      <w:right w:val="nil"/>
                                      <w:between w:val="nil"/>
                                    </w:pBdr>
                                    <w:spacing w:before="267"/>
                                    <w:ind w:left="107"/>
                                    <w:rPr>
                                      <w:color w:val="000000"/>
                                    </w:rPr>
                                  </w:pPr>
                                  <w:r>
                                    <w:rPr>
                                      <w:color w:val="00AFEF"/>
                                    </w:rPr>
                                    <w:t>Example 2</w:t>
                                  </w:r>
                                </w:p>
                                <w:p w14:paraId="590EE3F7" w14:textId="77777777" w:rsidR="006A38D4" w:rsidRDefault="006A38D4" w:rsidP="00CB17FF">
                                  <w:pPr>
                                    <w:pBdr>
                                      <w:top w:val="nil"/>
                                      <w:left w:val="nil"/>
                                      <w:bottom w:val="nil"/>
                                      <w:right w:val="nil"/>
                                      <w:between w:val="nil"/>
                                    </w:pBdr>
                                    <w:ind w:left="107" w:right="593"/>
                                    <w:rPr>
                                      <w:color w:val="000000"/>
                                    </w:rPr>
                                  </w:pPr>
                                  <w:r>
                                    <w:rPr>
                                      <w:b/>
                                      <w:color w:val="000000"/>
                                    </w:rPr>
                                    <w:t xml:space="preserve">Exploitation of the new product: </w:t>
                                  </w:r>
                                  <w:r>
                                    <w:rPr>
                                      <w:color w:val="000000"/>
                                    </w:rPr>
                                    <w:t>Patenting the new product; Licencing</w:t>
                                  </w:r>
                                  <w:sdt>
                                    <w:sdtPr>
                                      <w:tag w:val="goog_rdk_115"/>
                                      <w:id w:val="-512771652"/>
                                    </w:sdtPr>
                                    <w:sdtContent>
                                      <w:r>
                                        <w:t xml:space="preserve"> </w:t>
                                      </w:r>
                                    </w:sdtContent>
                                  </w:sdt>
                                  <w:sdt>
                                    <w:sdtPr>
                                      <w:tag w:val="goog_rdk_116"/>
                                      <w:id w:val="251943420"/>
                                    </w:sdtPr>
                                    <w:sdtContent>
                                      <w:r>
                                        <w:rPr>
                                          <w:color w:val="000000"/>
                                        </w:rPr>
                                        <w:t>agreements with food packaging companies</w:t>
                                      </w:r>
                                    </w:sdtContent>
                                  </w:sdt>
                                  <w:r>
                                    <w:rPr>
                                      <w:color w:val="000000"/>
                                    </w:rPr>
                                    <w:t>.</w:t>
                                  </w:r>
                                </w:p>
                                <w:p w14:paraId="2B4C5518" w14:textId="77777777" w:rsidR="006A38D4" w:rsidRDefault="006A38D4" w:rsidP="00CB17FF">
                                  <w:pPr>
                                    <w:pBdr>
                                      <w:top w:val="nil"/>
                                      <w:left w:val="nil"/>
                                      <w:bottom w:val="nil"/>
                                      <w:right w:val="nil"/>
                                      <w:between w:val="nil"/>
                                    </w:pBdr>
                                    <w:rPr>
                                      <w:b/>
                                      <w:color w:val="000000"/>
                                    </w:rPr>
                                  </w:pPr>
                                </w:p>
                                <w:p w14:paraId="2A6955CF" w14:textId="77777777" w:rsidR="006A38D4" w:rsidRDefault="006A38D4" w:rsidP="00CB17FF">
                                  <w:pPr>
                                    <w:pStyle w:val="TableParagraph"/>
                                    <w:spacing w:before="268"/>
                                    <w:ind w:left="108" w:right="101"/>
                                  </w:pPr>
                                  <w:r>
                                    <w:rPr>
                                      <w:rFonts w:ascii="Calibri" w:eastAsia="Calibri" w:hAnsi="Calibri" w:cs="Calibri"/>
                                      <w:b/>
                                      <w:color w:val="000000"/>
                                    </w:rPr>
                                    <w:t xml:space="preserve">Dissemination towards the scientific community and industry: </w:t>
                                  </w:r>
                                  <w:sdt>
                                    <w:sdtPr>
                                      <w:tag w:val="goog_rdk_117"/>
                                      <w:id w:val="-2140104130"/>
                                      <w:showingPlcHdr/>
                                    </w:sdtPr>
                                    <w:sdtContent>
                                      <w:r>
                                        <w:t xml:space="preserve">     </w:t>
                                      </w:r>
                                    </w:sdtContent>
                                  </w:sdt>
                                  <w:sdt>
                                    <w:sdtPr>
                                      <w:tag w:val="goog_rdk_118"/>
                                      <w:id w:val="-1757746733"/>
                                    </w:sdtPr>
                                    <w:sdtContent>
                                      <w:r>
                                        <w:rPr>
                                          <w:rFonts w:ascii="Calibri" w:eastAsia="Calibri" w:hAnsi="Calibri" w:cs="Calibri"/>
                                          <w:color w:val="000000"/>
                                        </w:rPr>
                                        <w:t xml:space="preserve">Presenting </w:t>
                                      </w:r>
                                    </w:sdtContent>
                                  </w:sdt>
                                  <w:r>
                                    <w:rPr>
                                      <w:rFonts w:ascii="Calibri" w:eastAsia="Calibri" w:hAnsi="Calibri" w:cs="Calibri"/>
                                      <w:color w:val="000000"/>
                                    </w:rPr>
                                    <w:t xml:space="preserve">at </w:t>
                                  </w:r>
                                  <w:sdt>
                                    <w:sdtPr>
                                      <w:tag w:val="goog_rdk_119"/>
                                      <w:id w:val="-1051760087"/>
                                    </w:sdtPr>
                                    <w:sdtContent>
                                      <w:r>
                                        <w:rPr>
                                          <w:rFonts w:ascii="Calibri" w:eastAsia="Calibri" w:hAnsi="Calibri" w:cs="Calibri"/>
                                          <w:color w:val="000000"/>
                                        </w:rPr>
                                        <w:t xml:space="preserve">international </w:t>
                                      </w:r>
                                    </w:sdtContent>
                                  </w:sdt>
                                  <w:r>
                                    <w:rPr>
                                      <w:rFonts w:ascii="Calibri" w:eastAsia="Calibri" w:hAnsi="Calibri" w:cs="Calibri"/>
                                      <w:color w:val="000000"/>
                                    </w:rPr>
                                    <w:t>conferences</w:t>
                                  </w:r>
                                  <w:sdt>
                                    <w:sdtPr>
                                      <w:tag w:val="goog_rdk_120"/>
                                      <w:id w:val="87512344"/>
                                    </w:sdtPr>
                                    <w:sdtContent>
                                      <w:r>
                                        <w:rPr>
                                          <w:rFonts w:ascii="Calibri" w:eastAsia="Calibri" w:hAnsi="Calibri" w:cs="Calibri"/>
                                          <w:color w:val="000000"/>
                                        </w:rPr>
                                        <w:t>, sharing test results targeting SMEs in the agri-food value chain</w:t>
                                      </w:r>
                                    </w:sdtContent>
                                  </w:sdt>
                                </w:p>
                                <w:p w14:paraId="260DA2BE" w14:textId="77777777" w:rsidR="006A38D4" w:rsidRDefault="006A38D4" w:rsidP="00CB17FF">
                                  <w:pPr>
                                    <w:pStyle w:val="TableParagraph"/>
                                    <w:spacing w:before="268"/>
                                    <w:ind w:left="108" w:right="101"/>
                                    <w:rPr>
                                      <w:rFonts w:ascii="Calibri" w:hAnsi="Calibri"/>
                                    </w:rPr>
                                  </w:pPr>
                                </w:p>
                                <w:p w14:paraId="742923DE" w14:textId="77777777" w:rsidR="006A38D4" w:rsidRDefault="006A38D4" w:rsidP="00CB17FF">
                                  <w:pPr>
                                    <w:pStyle w:val="TableParagraph"/>
                                    <w:spacing w:before="268"/>
                                    <w:ind w:left="108" w:right="101"/>
                                    <w:rPr>
                                      <w:rFonts w:ascii="Calibri" w:hAnsi="Calibri"/>
                                    </w:rPr>
                                  </w:pPr>
                                </w:p>
                                <w:p w14:paraId="6951FB79" w14:textId="77777777" w:rsidR="006A38D4" w:rsidRDefault="006A38D4" w:rsidP="00CB17FF">
                                  <w:pPr>
                                    <w:pStyle w:val="TableParagraph"/>
                                    <w:spacing w:before="268"/>
                                    <w:ind w:left="108" w:right="101"/>
                                    <w:rPr>
                                      <w:rFonts w:ascii="Calibri" w:hAnsi="Calibri"/>
                                    </w:rPr>
                                  </w:pPr>
                                </w:p>
                              </w:tc>
                            </w:tr>
                          </w:tbl>
                          <w:p w14:paraId="106EEB54" w14:textId="77777777" w:rsidR="006A38D4" w:rsidRDefault="006A38D4" w:rsidP="006A38D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183A022C" id="Textbox 618" o:spid="_x0000_s1029" type="#_x0000_t202" style="position:absolute;margin-left:453pt;margin-top:10.9pt;width:352.3pt;height:380.5pt;z-index:-251644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7015"/>
                      </w:tblGrid>
                      <w:tr w:rsidR="006A38D4" w14:paraId="162ABEC6" w14:textId="77777777">
                        <w:trPr>
                          <w:trHeight w:val="327"/>
                        </w:trPr>
                        <w:tc>
                          <w:tcPr>
                            <w:tcW w:w="7015" w:type="dxa"/>
                            <w:tcBorders>
                              <w:top w:val="nil"/>
                              <w:bottom w:val="nil"/>
                            </w:tcBorders>
                            <w:shd w:val="clear" w:color="auto" w:fill="00AFEF"/>
                          </w:tcPr>
                          <w:p w14:paraId="41C74EE7" w14:textId="77777777" w:rsidR="006A38D4" w:rsidRDefault="006A38D4">
                            <w:pPr>
                              <w:pStyle w:val="TableParagraph"/>
                              <w:spacing w:before="29"/>
                              <w:ind w:left="30"/>
                              <w:jc w:val="center"/>
                              <w:rPr>
                                <w:rFonts w:ascii="Calibri"/>
                                <w:b/>
                              </w:rPr>
                            </w:pPr>
                            <w:r>
                              <w:rPr>
                                <w:rFonts w:ascii="Calibri"/>
                                <w:b/>
                                <w:color w:val="FFFFFF"/>
                              </w:rPr>
                              <w:t>D</w:t>
                            </w:r>
                            <w:r>
                              <w:rPr>
                                <w:rFonts w:ascii="Calibri"/>
                                <w:b/>
                                <w:color w:val="FFFFFF"/>
                                <w:spacing w:val="-3"/>
                              </w:rPr>
                              <w:t xml:space="preserve"> </w:t>
                            </w:r>
                            <w:r>
                              <w:rPr>
                                <w:rFonts w:ascii="Calibri"/>
                                <w:b/>
                                <w:color w:val="FFFFFF"/>
                              </w:rPr>
                              <w:t>&amp;</w:t>
                            </w:r>
                            <w:r>
                              <w:rPr>
                                <w:rFonts w:ascii="Calibri"/>
                                <w:b/>
                                <w:color w:val="FFFFFF"/>
                                <w:spacing w:val="-1"/>
                              </w:rPr>
                              <w:t xml:space="preserve"> </w:t>
                            </w:r>
                            <w:r>
                              <w:rPr>
                                <w:rFonts w:ascii="Calibri"/>
                                <w:b/>
                                <w:color w:val="FFFFFF"/>
                              </w:rPr>
                              <w:t>E</w:t>
                            </w:r>
                            <w:r>
                              <w:rPr>
                                <w:rFonts w:ascii="Calibri"/>
                                <w:b/>
                                <w:color w:val="FFFFFF"/>
                                <w:spacing w:val="-2"/>
                              </w:rPr>
                              <w:t xml:space="preserve"> </w:t>
                            </w:r>
                            <w:r>
                              <w:rPr>
                                <w:rFonts w:ascii="Calibri"/>
                                <w:b/>
                                <w:color w:val="FFFFFF"/>
                              </w:rPr>
                              <w:t>&amp;</w:t>
                            </w:r>
                            <w:r>
                              <w:rPr>
                                <w:rFonts w:ascii="Calibri"/>
                                <w:b/>
                                <w:color w:val="FFFFFF"/>
                                <w:spacing w:val="-2"/>
                              </w:rPr>
                              <w:t xml:space="preserve"> </w:t>
                            </w:r>
                            <w:r>
                              <w:rPr>
                                <w:rFonts w:ascii="Calibri"/>
                                <w:b/>
                                <w:color w:val="FFFFFF"/>
                              </w:rPr>
                              <w:t>C</w:t>
                            </w:r>
                            <w:r>
                              <w:rPr>
                                <w:rFonts w:ascii="Calibri"/>
                                <w:b/>
                                <w:color w:val="FFFFFF"/>
                                <w:spacing w:val="-1"/>
                              </w:rPr>
                              <w:t xml:space="preserve"> </w:t>
                            </w:r>
                            <w:r>
                              <w:rPr>
                                <w:rFonts w:ascii="Calibri"/>
                                <w:b/>
                                <w:color w:val="FFFFFF"/>
                                <w:spacing w:val="-2"/>
                              </w:rPr>
                              <w:t>MEASURES</w:t>
                            </w:r>
                          </w:p>
                        </w:tc>
                      </w:tr>
                      <w:tr w:rsidR="006A38D4" w14:paraId="09294CAB" w14:textId="77777777" w:rsidTr="00CB17FF">
                        <w:trPr>
                          <w:trHeight w:val="6758"/>
                        </w:trPr>
                        <w:tc>
                          <w:tcPr>
                            <w:tcW w:w="7015" w:type="dxa"/>
                            <w:tcBorders>
                              <w:top w:val="nil"/>
                            </w:tcBorders>
                          </w:tcPr>
                          <w:p w14:paraId="00E57705" w14:textId="77777777" w:rsidR="006A38D4" w:rsidRDefault="006A38D4">
                            <w:pPr>
                              <w:pStyle w:val="TableParagraph"/>
                              <w:ind w:left="108"/>
                              <w:rPr>
                                <w:rFonts w:ascii="Calibri"/>
                              </w:rPr>
                            </w:pPr>
                            <w:r>
                              <w:rPr>
                                <w:rFonts w:ascii="Calibri"/>
                                <w:color w:val="00AFEF"/>
                              </w:rPr>
                              <w:t>What</w:t>
                            </w:r>
                            <w:r>
                              <w:rPr>
                                <w:rFonts w:ascii="Calibri"/>
                                <w:color w:val="00AFEF"/>
                                <w:spacing w:val="-6"/>
                              </w:rPr>
                              <w:t xml:space="preserve"> </w:t>
                            </w:r>
                            <w:r>
                              <w:rPr>
                                <w:rFonts w:ascii="Calibri"/>
                                <w:color w:val="00AFEF"/>
                              </w:rPr>
                              <w:t>dissemination,</w:t>
                            </w:r>
                            <w:r>
                              <w:rPr>
                                <w:rFonts w:ascii="Calibri"/>
                                <w:color w:val="00AFEF"/>
                                <w:spacing w:val="-6"/>
                              </w:rPr>
                              <w:t xml:space="preserve"> </w:t>
                            </w:r>
                            <w:r>
                              <w:rPr>
                                <w:rFonts w:ascii="Calibri"/>
                                <w:color w:val="00AFEF"/>
                              </w:rPr>
                              <w:t>exploitation</w:t>
                            </w:r>
                            <w:r>
                              <w:rPr>
                                <w:rFonts w:ascii="Calibri"/>
                                <w:color w:val="00AFEF"/>
                                <w:spacing w:val="-6"/>
                              </w:rPr>
                              <w:t xml:space="preserve"> </w:t>
                            </w:r>
                            <w:r>
                              <w:rPr>
                                <w:rFonts w:ascii="Calibri"/>
                                <w:color w:val="00AFEF"/>
                              </w:rPr>
                              <w:t>and</w:t>
                            </w:r>
                            <w:r>
                              <w:rPr>
                                <w:rFonts w:ascii="Calibri"/>
                                <w:color w:val="00AFEF"/>
                                <w:spacing w:val="-5"/>
                              </w:rPr>
                              <w:t xml:space="preserve"> </w:t>
                            </w:r>
                            <w:r>
                              <w:rPr>
                                <w:rFonts w:ascii="Calibri"/>
                                <w:color w:val="00AFEF"/>
                              </w:rPr>
                              <w:t>communication</w:t>
                            </w:r>
                            <w:r>
                              <w:rPr>
                                <w:rFonts w:ascii="Calibri"/>
                                <w:color w:val="00AFEF"/>
                                <w:spacing w:val="-5"/>
                              </w:rPr>
                              <w:t xml:space="preserve"> </w:t>
                            </w:r>
                            <w:r>
                              <w:rPr>
                                <w:rFonts w:ascii="Calibri"/>
                                <w:color w:val="00AFEF"/>
                              </w:rPr>
                              <w:t>measures</w:t>
                            </w:r>
                            <w:r>
                              <w:rPr>
                                <w:rFonts w:ascii="Calibri"/>
                                <w:color w:val="00AFEF"/>
                                <w:spacing w:val="-6"/>
                              </w:rPr>
                              <w:t xml:space="preserve"> </w:t>
                            </w:r>
                            <w:r>
                              <w:rPr>
                                <w:rFonts w:ascii="Calibri"/>
                                <w:color w:val="00AFEF"/>
                              </w:rPr>
                              <w:t>will</w:t>
                            </w:r>
                            <w:r>
                              <w:rPr>
                                <w:rFonts w:ascii="Calibri"/>
                                <w:color w:val="00AFEF"/>
                                <w:spacing w:val="-6"/>
                              </w:rPr>
                              <w:t xml:space="preserve"> </w:t>
                            </w:r>
                            <w:r>
                              <w:rPr>
                                <w:rFonts w:ascii="Calibri"/>
                                <w:color w:val="00AFEF"/>
                              </w:rPr>
                              <w:t>you apply to the results?</w:t>
                            </w:r>
                          </w:p>
                          <w:p w14:paraId="7E139A0F" w14:textId="77777777" w:rsidR="006A38D4" w:rsidRDefault="006A38D4">
                            <w:pPr>
                              <w:pStyle w:val="TableParagraph"/>
                              <w:spacing w:before="1"/>
                              <w:rPr>
                                <w:rFonts w:ascii="Calibri"/>
                                <w:b/>
                              </w:rPr>
                            </w:pPr>
                          </w:p>
                          <w:p w14:paraId="510A27D6" w14:textId="77777777" w:rsidR="006A38D4" w:rsidRDefault="006A38D4" w:rsidP="00CB17FF">
                            <w:pPr>
                              <w:pBdr>
                                <w:top w:val="nil"/>
                                <w:left w:val="nil"/>
                                <w:bottom w:val="nil"/>
                                <w:right w:val="nil"/>
                                <w:between w:val="nil"/>
                              </w:pBdr>
                              <w:ind w:left="107"/>
                              <w:rPr>
                                <w:color w:val="000000"/>
                              </w:rPr>
                            </w:pPr>
                            <w:r>
                              <w:rPr>
                                <w:color w:val="00AFEF"/>
                              </w:rPr>
                              <w:t>Example 1</w:t>
                            </w:r>
                          </w:p>
                          <w:p w14:paraId="0DA721D3" w14:textId="77777777" w:rsidR="006A38D4" w:rsidRDefault="006A38D4" w:rsidP="00CB17FF">
                            <w:pPr>
                              <w:pBdr>
                                <w:top w:val="nil"/>
                                <w:left w:val="nil"/>
                                <w:bottom w:val="nil"/>
                                <w:right w:val="nil"/>
                                <w:between w:val="nil"/>
                              </w:pBdr>
                              <w:ind w:left="107"/>
                              <w:rPr>
                                <w:color w:val="000000"/>
                              </w:rPr>
                            </w:pPr>
                            <w:r>
                              <w:rPr>
                                <w:b/>
                                <w:color w:val="000000"/>
                              </w:rPr>
                              <w:t xml:space="preserve">Exploitation: </w:t>
                            </w:r>
                            <w:r>
                              <w:rPr>
                                <w:color w:val="000000"/>
                              </w:rPr>
                              <w:t xml:space="preserve">Patenting the </w:t>
                            </w:r>
                            <w:sdt>
                              <w:sdtPr>
                                <w:tag w:val="goog_rdk_101"/>
                                <w:id w:val="-548536611"/>
                              </w:sdtPr>
                              <w:sdtContent>
                                <w:r>
                                  <w:rPr>
                                    <w:color w:val="000000"/>
                                  </w:rPr>
                                  <w:t>smart irrigation Decision Support System</w:t>
                                </w:r>
                              </w:sdtContent>
                            </w:sdt>
                            <w:sdt>
                              <w:sdtPr>
                                <w:tag w:val="goog_rdk_102"/>
                                <w:id w:val="-717277267"/>
                                <w:showingPlcHdr/>
                              </w:sdtPr>
                              <w:sdtContent>
                                <w:r>
                                  <w:t xml:space="preserve">     </w:t>
                                </w:r>
                              </w:sdtContent>
                            </w:sdt>
                          </w:p>
                          <w:p w14:paraId="5FC95066" w14:textId="77777777" w:rsidR="006A38D4" w:rsidRDefault="006A38D4" w:rsidP="00CB17FF">
                            <w:pPr>
                              <w:pBdr>
                                <w:top w:val="nil"/>
                                <w:left w:val="nil"/>
                                <w:bottom w:val="nil"/>
                                <w:right w:val="nil"/>
                                <w:between w:val="nil"/>
                              </w:pBdr>
                              <w:rPr>
                                <w:b/>
                                <w:color w:val="000000"/>
                              </w:rPr>
                            </w:pPr>
                          </w:p>
                          <w:p w14:paraId="491E5476" w14:textId="77777777" w:rsidR="006A38D4" w:rsidRDefault="006A38D4" w:rsidP="00CB17FF">
                            <w:pPr>
                              <w:pBdr>
                                <w:top w:val="nil"/>
                                <w:left w:val="nil"/>
                                <w:bottom w:val="nil"/>
                                <w:right w:val="nil"/>
                                <w:between w:val="nil"/>
                              </w:pBdr>
                              <w:spacing w:before="1"/>
                              <w:ind w:left="107"/>
                              <w:rPr>
                                <w:color w:val="000000"/>
                              </w:rPr>
                            </w:pPr>
                            <w:r>
                              <w:rPr>
                                <w:b/>
                                <w:color w:val="000000"/>
                              </w:rPr>
                              <w:t>Dissemination towards the scientific community</w:t>
                            </w:r>
                            <w:sdt>
                              <w:sdtPr>
                                <w:tag w:val="goog_rdk_103"/>
                                <w:id w:val="1006632740"/>
                                <w:showingPlcHdr/>
                              </w:sdtPr>
                              <w:sdtContent>
                                <w:r>
                                  <w:t xml:space="preserve">     </w:t>
                                </w:r>
                              </w:sdtContent>
                            </w:sdt>
                            <w:r>
                              <w:rPr>
                                <w:color w:val="000000"/>
                              </w:rPr>
                              <w:t xml:space="preserve">: </w:t>
                            </w:r>
                            <w:sdt>
                              <w:sdtPr>
                                <w:tag w:val="goog_rdk_104"/>
                                <w:id w:val="2025825025"/>
                              </w:sdtPr>
                              <w:sdtContent>
                                <w:r>
                                  <w:rPr>
                                    <w:color w:val="000000"/>
                                  </w:rPr>
                                  <w:t xml:space="preserve">Publication of results in peer-reviewed </w:t>
                                </w:r>
                              </w:sdtContent>
                            </w:sdt>
                            <w:sdt>
                              <w:sdtPr>
                                <w:tag w:val="goog_rdk_106"/>
                                <w:id w:val="-1497410361"/>
                              </w:sdtPr>
                              <w:sdtContent>
                                <w:r>
                                  <w:rPr>
                                    <w:color w:val="000000"/>
                                  </w:rPr>
                                  <w:t>s</w:t>
                                </w:r>
                              </w:sdtContent>
                            </w:sdt>
                            <w:r>
                              <w:rPr>
                                <w:color w:val="000000"/>
                              </w:rPr>
                              <w:t>cientific</w:t>
                            </w:r>
                            <w:sdt>
                              <w:sdtPr>
                                <w:tag w:val="goog_rdk_107"/>
                                <w:id w:val="-1162308165"/>
                              </w:sdtPr>
                              <w:sdtContent>
                                <w:r>
                                  <w:t xml:space="preserve"> </w:t>
                                </w:r>
                              </w:sdtContent>
                            </w:sdt>
                            <w:sdt>
                              <w:sdtPr>
                                <w:tag w:val="goog_rdk_108"/>
                                <w:id w:val="-1928105806"/>
                              </w:sdtPr>
                              <w:sdtContent>
                                <w:r>
                                  <w:rPr>
                                    <w:color w:val="000000"/>
                                  </w:rPr>
                                  <w:t xml:space="preserve">journals </w:t>
                                </w:r>
                              </w:sdtContent>
                            </w:sdt>
                            <w:sdt>
                              <w:sdtPr>
                                <w:tag w:val="goog_rdk_109"/>
                                <w:id w:val="-1282721236"/>
                                <w:showingPlcHdr/>
                              </w:sdtPr>
                              <w:sdtContent>
                                <w:r>
                                  <w:t xml:space="preserve">     </w:t>
                                </w:r>
                              </w:sdtContent>
                            </w:sdt>
                            <w:r>
                              <w:t xml:space="preserve"> </w:t>
                            </w:r>
                            <w:sdt>
                              <w:sdtPr>
                                <w:tag w:val="goog_rdk_105"/>
                                <w:id w:val="-1357423630"/>
                                <w:showingPlcHdr/>
                              </w:sdtPr>
                              <w:sdtContent>
                                <w:r>
                                  <w:t xml:space="preserve">     </w:t>
                                </w:r>
                              </w:sdtContent>
                            </w:sdt>
                          </w:p>
                          <w:p w14:paraId="2B9B12ED" w14:textId="77777777" w:rsidR="006A38D4" w:rsidRDefault="006A38D4" w:rsidP="00CB17FF">
                            <w:pPr>
                              <w:pBdr>
                                <w:top w:val="nil"/>
                                <w:left w:val="nil"/>
                                <w:bottom w:val="nil"/>
                                <w:right w:val="nil"/>
                                <w:between w:val="nil"/>
                              </w:pBdr>
                              <w:rPr>
                                <w:b/>
                                <w:color w:val="000000"/>
                              </w:rPr>
                            </w:pPr>
                          </w:p>
                          <w:p w14:paraId="7731E2B0" w14:textId="77777777" w:rsidR="006A38D4" w:rsidRDefault="006A38D4" w:rsidP="00CB17FF">
                            <w:pPr>
                              <w:pBdr>
                                <w:top w:val="nil"/>
                                <w:left w:val="nil"/>
                                <w:bottom w:val="nil"/>
                                <w:right w:val="nil"/>
                                <w:between w:val="nil"/>
                              </w:pBdr>
                              <w:ind w:left="107"/>
                              <w:rPr>
                                <w:color w:val="000000"/>
                              </w:rPr>
                            </w:pPr>
                            <w:r>
                              <w:rPr>
                                <w:b/>
                                <w:color w:val="000000"/>
                              </w:rPr>
                              <w:t>Communication towards citizens</w:t>
                            </w:r>
                            <w:sdt>
                              <w:sdtPr>
                                <w:tag w:val="goog_rdk_110"/>
                                <w:id w:val="-5450509"/>
                              </w:sdtPr>
                              <w:sdtContent>
                                <w:r>
                                  <w:rPr>
                                    <w:b/>
                                    <w:color w:val="000000"/>
                                  </w:rPr>
                                  <w:t xml:space="preserve"> and farmers</w:t>
                                </w:r>
                              </w:sdtContent>
                            </w:sdt>
                            <w:r>
                              <w:rPr>
                                <w:b/>
                                <w:color w:val="000000"/>
                              </w:rPr>
                              <w:t>:</w:t>
                            </w:r>
                            <w:sdt>
                              <w:sdtPr>
                                <w:tag w:val="goog_rdk_111"/>
                                <w:id w:val="-918254264"/>
                              </w:sdtPr>
                              <w:sdtContent>
                                <w:r>
                                  <w:rPr>
                                    <w:b/>
                                    <w:color w:val="000000"/>
                                  </w:rPr>
                                  <w:t xml:space="preserve"> </w:t>
                                </w:r>
                                <w:sdt>
                                  <w:sdtPr>
                                    <w:tag w:val="goog_rdk_112"/>
                                    <w:id w:val="-779880095"/>
                                  </w:sdtPr>
                                  <w:sdtContent>
                                    <w:r w:rsidRPr="0095079B">
                                      <w:rPr>
                                        <w:color w:val="000000"/>
                                      </w:rPr>
                                      <w:t>Organising</w:t>
                                    </w:r>
                                  </w:sdtContent>
                                </w:sdt>
                                <w:r>
                                  <w:rPr>
                                    <w:b/>
                                    <w:color w:val="000000"/>
                                  </w:rPr>
                                  <w:t xml:space="preserve"> </w:t>
                                </w:r>
                                <w:sdt>
                                  <w:sdtPr>
                                    <w:tag w:val="goog_rdk_113"/>
                                    <w:id w:val="1975561989"/>
                                  </w:sdtPr>
                                  <w:sdtContent>
                                    <w:r w:rsidRPr="0095079B">
                                      <w:rPr>
                                        <w:color w:val="000000"/>
                                      </w:rPr>
                                      <w:t>workshops with local farming communities to demonstrate the benefits of the smart irrigation technology.</w:t>
                                    </w:r>
                                  </w:sdtContent>
                                </w:sdt>
                              </w:sdtContent>
                            </w:sdt>
                            <w:sdt>
                              <w:sdtPr>
                                <w:tag w:val="goog_rdk_114"/>
                                <w:id w:val="1699889835"/>
                                <w:showingPlcHdr/>
                              </w:sdtPr>
                              <w:sdtContent>
                                <w:r>
                                  <w:t xml:space="preserve">     </w:t>
                                </w:r>
                              </w:sdtContent>
                            </w:sdt>
                          </w:p>
                          <w:p w14:paraId="4FD27CE9" w14:textId="77777777" w:rsidR="006A38D4" w:rsidRDefault="006A38D4" w:rsidP="00CB17FF">
                            <w:pPr>
                              <w:pBdr>
                                <w:top w:val="nil"/>
                                <w:left w:val="nil"/>
                                <w:bottom w:val="nil"/>
                                <w:right w:val="nil"/>
                                <w:between w:val="nil"/>
                              </w:pBdr>
                              <w:spacing w:before="267"/>
                              <w:ind w:left="107"/>
                              <w:rPr>
                                <w:color w:val="000000"/>
                              </w:rPr>
                            </w:pPr>
                            <w:r>
                              <w:rPr>
                                <w:color w:val="00AFEF"/>
                              </w:rPr>
                              <w:t>Example 2</w:t>
                            </w:r>
                          </w:p>
                          <w:p w14:paraId="590EE3F7" w14:textId="77777777" w:rsidR="006A38D4" w:rsidRDefault="006A38D4" w:rsidP="00CB17FF">
                            <w:pPr>
                              <w:pBdr>
                                <w:top w:val="nil"/>
                                <w:left w:val="nil"/>
                                <w:bottom w:val="nil"/>
                                <w:right w:val="nil"/>
                                <w:between w:val="nil"/>
                              </w:pBdr>
                              <w:ind w:left="107" w:right="593"/>
                              <w:rPr>
                                <w:color w:val="000000"/>
                              </w:rPr>
                            </w:pPr>
                            <w:r>
                              <w:rPr>
                                <w:b/>
                                <w:color w:val="000000"/>
                              </w:rPr>
                              <w:t xml:space="preserve">Exploitation of the new product: </w:t>
                            </w:r>
                            <w:r>
                              <w:rPr>
                                <w:color w:val="000000"/>
                              </w:rPr>
                              <w:t>Patenting the new product; Licencing</w:t>
                            </w:r>
                            <w:sdt>
                              <w:sdtPr>
                                <w:tag w:val="goog_rdk_115"/>
                                <w:id w:val="-512771652"/>
                              </w:sdtPr>
                              <w:sdtContent>
                                <w:r>
                                  <w:t xml:space="preserve"> </w:t>
                                </w:r>
                              </w:sdtContent>
                            </w:sdt>
                            <w:sdt>
                              <w:sdtPr>
                                <w:tag w:val="goog_rdk_116"/>
                                <w:id w:val="251943420"/>
                              </w:sdtPr>
                              <w:sdtContent>
                                <w:r>
                                  <w:rPr>
                                    <w:color w:val="000000"/>
                                  </w:rPr>
                                  <w:t>agreements with food packaging companies</w:t>
                                </w:r>
                              </w:sdtContent>
                            </w:sdt>
                            <w:r>
                              <w:rPr>
                                <w:color w:val="000000"/>
                              </w:rPr>
                              <w:t>.</w:t>
                            </w:r>
                          </w:p>
                          <w:p w14:paraId="2B4C5518" w14:textId="77777777" w:rsidR="006A38D4" w:rsidRDefault="006A38D4" w:rsidP="00CB17FF">
                            <w:pPr>
                              <w:pBdr>
                                <w:top w:val="nil"/>
                                <w:left w:val="nil"/>
                                <w:bottom w:val="nil"/>
                                <w:right w:val="nil"/>
                                <w:between w:val="nil"/>
                              </w:pBdr>
                              <w:rPr>
                                <w:b/>
                                <w:color w:val="000000"/>
                              </w:rPr>
                            </w:pPr>
                          </w:p>
                          <w:p w14:paraId="2A6955CF" w14:textId="77777777" w:rsidR="006A38D4" w:rsidRDefault="006A38D4" w:rsidP="00CB17FF">
                            <w:pPr>
                              <w:pStyle w:val="TableParagraph"/>
                              <w:spacing w:before="268"/>
                              <w:ind w:left="108" w:right="101"/>
                            </w:pPr>
                            <w:r>
                              <w:rPr>
                                <w:rFonts w:ascii="Calibri" w:eastAsia="Calibri" w:hAnsi="Calibri" w:cs="Calibri"/>
                                <w:b/>
                                <w:color w:val="000000"/>
                              </w:rPr>
                              <w:t xml:space="preserve">Dissemination towards the scientific community and industry: </w:t>
                            </w:r>
                            <w:sdt>
                              <w:sdtPr>
                                <w:tag w:val="goog_rdk_117"/>
                                <w:id w:val="-2140104130"/>
                                <w:showingPlcHdr/>
                              </w:sdtPr>
                              <w:sdtContent>
                                <w:r>
                                  <w:t xml:space="preserve">     </w:t>
                                </w:r>
                              </w:sdtContent>
                            </w:sdt>
                            <w:sdt>
                              <w:sdtPr>
                                <w:tag w:val="goog_rdk_118"/>
                                <w:id w:val="-1757746733"/>
                              </w:sdtPr>
                              <w:sdtContent>
                                <w:r>
                                  <w:rPr>
                                    <w:rFonts w:ascii="Calibri" w:eastAsia="Calibri" w:hAnsi="Calibri" w:cs="Calibri"/>
                                    <w:color w:val="000000"/>
                                  </w:rPr>
                                  <w:t xml:space="preserve">Presenting </w:t>
                                </w:r>
                              </w:sdtContent>
                            </w:sdt>
                            <w:r>
                              <w:rPr>
                                <w:rFonts w:ascii="Calibri" w:eastAsia="Calibri" w:hAnsi="Calibri" w:cs="Calibri"/>
                                <w:color w:val="000000"/>
                              </w:rPr>
                              <w:t xml:space="preserve">at </w:t>
                            </w:r>
                            <w:sdt>
                              <w:sdtPr>
                                <w:tag w:val="goog_rdk_119"/>
                                <w:id w:val="-1051760087"/>
                              </w:sdtPr>
                              <w:sdtContent>
                                <w:r>
                                  <w:rPr>
                                    <w:rFonts w:ascii="Calibri" w:eastAsia="Calibri" w:hAnsi="Calibri" w:cs="Calibri"/>
                                    <w:color w:val="000000"/>
                                  </w:rPr>
                                  <w:t xml:space="preserve">international </w:t>
                                </w:r>
                              </w:sdtContent>
                            </w:sdt>
                            <w:r>
                              <w:rPr>
                                <w:rFonts w:ascii="Calibri" w:eastAsia="Calibri" w:hAnsi="Calibri" w:cs="Calibri"/>
                                <w:color w:val="000000"/>
                              </w:rPr>
                              <w:t>conferences</w:t>
                            </w:r>
                            <w:sdt>
                              <w:sdtPr>
                                <w:tag w:val="goog_rdk_120"/>
                                <w:id w:val="87512344"/>
                              </w:sdtPr>
                              <w:sdtContent>
                                <w:r>
                                  <w:rPr>
                                    <w:rFonts w:ascii="Calibri" w:eastAsia="Calibri" w:hAnsi="Calibri" w:cs="Calibri"/>
                                    <w:color w:val="000000"/>
                                  </w:rPr>
                                  <w:t>, sharing test results targeting SMEs in the agri-food value chain</w:t>
                                </w:r>
                              </w:sdtContent>
                            </w:sdt>
                          </w:p>
                          <w:p w14:paraId="260DA2BE" w14:textId="77777777" w:rsidR="006A38D4" w:rsidRDefault="006A38D4" w:rsidP="00CB17FF">
                            <w:pPr>
                              <w:pStyle w:val="TableParagraph"/>
                              <w:spacing w:before="268"/>
                              <w:ind w:left="108" w:right="101"/>
                              <w:rPr>
                                <w:rFonts w:ascii="Calibri" w:hAnsi="Calibri"/>
                              </w:rPr>
                            </w:pPr>
                          </w:p>
                          <w:p w14:paraId="742923DE" w14:textId="77777777" w:rsidR="006A38D4" w:rsidRDefault="006A38D4" w:rsidP="00CB17FF">
                            <w:pPr>
                              <w:pStyle w:val="TableParagraph"/>
                              <w:spacing w:before="268"/>
                              <w:ind w:left="108" w:right="101"/>
                              <w:rPr>
                                <w:rFonts w:ascii="Calibri" w:hAnsi="Calibri"/>
                              </w:rPr>
                            </w:pPr>
                          </w:p>
                          <w:p w14:paraId="6951FB79" w14:textId="77777777" w:rsidR="006A38D4" w:rsidRDefault="006A38D4" w:rsidP="00CB17FF">
                            <w:pPr>
                              <w:pStyle w:val="TableParagraph"/>
                              <w:spacing w:before="268"/>
                              <w:ind w:left="108" w:right="101"/>
                              <w:rPr>
                                <w:rFonts w:ascii="Calibri" w:hAnsi="Calibri"/>
                              </w:rPr>
                            </w:pPr>
                          </w:p>
                        </w:tc>
                      </w:tr>
                    </w:tbl>
                    <w:p w14:paraId="106EEB54" w14:textId="77777777" w:rsidR="006A38D4" w:rsidRDefault="006A38D4" w:rsidP="006A38D4">
                      <w:pPr>
                        <w:pStyle w:val="BodyText"/>
                      </w:pPr>
                    </w:p>
                  </w:txbxContent>
                </v:textbox>
                <w10:wrap type="topAndBottom" anchorx="page"/>
              </v:shape>
            </w:pict>
          </mc:Fallback>
        </mc:AlternateContent>
      </w:r>
      <w:r w:rsidR="006A38D4" w:rsidRPr="0005268C">
        <w:rPr>
          <w:b/>
          <w:noProof/>
          <w:sz w:val="14"/>
          <w:lang w:val="en-GB"/>
        </w:rPr>
        <mc:AlternateContent>
          <mc:Choice Requires="wps">
            <w:drawing>
              <wp:anchor distT="0" distB="0" distL="0" distR="0" simplePos="0" relativeHeight="251670528" behindDoc="1" locked="0" layoutInCell="1" allowOverlap="1" wp14:anchorId="2565103F" wp14:editId="722E820C">
                <wp:simplePos x="0" y="0"/>
                <wp:positionH relativeFrom="page">
                  <wp:posOffset>3143250</wp:posOffset>
                </wp:positionH>
                <wp:positionV relativeFrom="paragraph">
                  <wp:posOffset>132080</wp:posOffset>
                </wp:positionV>
                <wp:extent cx="2428875" cy="4972050"/>
                <wp:effectExtent l="0" t="0" r="0" b="0"/>
                <wp:wrapTopAndBottom/>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4972050"/>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794"/>
                            </w:tblGrid>
                            <w:tr w:rsidR="006A38D4" w14:paraId="564C0D3C" w14:textId="77777777">
                              <w:trPr>
                                <w:trHeight w:val="328"/>
                              </w:trPr>
                              <w:tc>
                                <w:tcPr>
                                  <w:tcW w:w="3794" w:type="dxa"/>
                                  <w:tcBorders>
                                    <w:top w:val="nil"/>
                                    <w:bottom w:val="nil"/>
                                  </w:tcBorders>
                                  <w:shd w:val="clear" w:color="auto" w:fill="00AFEF"/>
                                </w:tcPr>
                                <w:p w14:paraId="0A46B9A1" w14:textId="77777777" w:rsidR="006A38D4" w:rsidRDefault="006A38D4">
                                  <w:pPr>
                                    <w:pStyle w:val="TableParagraph"/>
                                    <w:spacing w:before="30"/>
                                    <w:ind w:left="1018"/>
                                    <w:rPr>
                                      <w:rFonts w:ascii="Calibri"/>
                                      <w:b/>
                                    </w:rPr>
                                  </w:pPr>
                                  <w:r>
                                    <w:rPr>
                                      <w:rFonts w:ascii="Calibri"/>
                                      <w:b/>
                                      <w:color w:val="FFFFFF"/>
                                    </w:rPr>
                                    <w:t>EXPECTED</w:t>
                                  </w:r>
                                  <w:r>
                                    <w:rPr>
                                      <w:rFonts w:ascii="Calibri"/>
                                      <w:b/>
                                      <w:color w:val="FFFFFF"/>
                                      <w:spacing w:val="-13"/>
                                    </w:rPr>
                                    <w:t xml:space="preserve"> </w:t>
                                  </w:r>
                                  <w:r>
                                    <w:rPr>
                                      <w:rFonts w:ascii="Calibri"/>
                                      <w:b/>
                                      <w:color w:val="FFFFFF"/>
                                      <w:spacing w:val="-2"/>
                                    </w:rPr>
                                    <w:t>RESULTS</w:t>
                                  </w:r>
                                </w:p>
                              </w:tc>
                            </w:tr>
                            <w:tr w:rsidR="006A38D4" w14:paraId="2FA65F23" w14:textId="77777777">
                              <w:trPr>
                                <w:trHeight w:val="6176"/>
                              </w:trPr>
                              <w:tc>
                                <w:tcPr>
                                  <w:tcW w:w="3794" w:type="dxa"/>
                                  <w:tcBorders>
                                    <w:top w:val="nil"/>
                                  </w:tcBorders>
                                </w:tcPr>
                                <w:p w14:paraId="3EA49608" w14:textId="77777777" w:rsidR="006A38D4" w:rsidRDefault="006A38D4">
                                  <w:pPr>
                                    <w:pStyle w:val="TableParagraph"/>
                                    <w:ind w:left="108"/>
                                    <w:rPr>
                                      <w:rFonts w:ascii="Calibri"/>
                                    </w:rPr>
                                  </w:pPr>
                                  <w:r>
                                    <w:rPr>
                                      <w:rFonts w:ascii="Calibri"/>
                                      <w:color w:val="00AFEF"/>
                                    </w:rPr>
                                    <w:t>What</w:t>
                                  </w:r>
                                  <w:r>
                                    <w:rPr>
                                      <w:rFonts w:ascii="Calibri"/>
                                      <w:color w:val="00AFEF"/>
                                      <w:spacing w:val="-7"/>
                                    </w:rPr>
                                    <w:t xml:space="preserve"> </w:t>
                                  </w:r>
                                  <w:r>
                                    <w:rPr>
                                      <w:rFonts w:ascii="Calibri"/>
                                      <w:color w:val="00AFEF"/>
                                    </w:rPr>
                                    <w:t>do</w:t>
                                  </w:r>
                                  <w:r>
                                    <w:rPr>
                                      <w:rFonts w:ascii="Calibri"/>
                                      <w:color w:val="00AFEF"/>
                                      <w:spacing w:val="-5"/>
                                    </w:rPr>
                                    <w:t xml:space="preserve"> </w:t>
                                  </w:r>
                                  <w:r>
                                    <w:rPr>
                                      <w:rFonts w:ascii="Calibri"/>
                                      <w:color w:val="00AFEF"/>
                                    </w:rPr>
                                    <w:t>you</w:t>
                                  </w:r>
                                  <w:r>
                                    <w:rPr>
                                      <w:rFonts w:ascii="Calibri"/>
                                      <w:color w:val="00AFEF"/>
                                      <w:spacing w:val="-6"/>
                                    </w:rPr>
                                    <w:t xml:space="preserve"> </w:t>
                                  </w:r>
                                  <w:r>
                                    <w:rPr>
                                      <w:rFonts w:ascii="Calibri"/>
                                      <w:color w:val="00AFEF"/>
                                    </w:rPr>
                                    <w:t>expect</w:t>
                                  </w:r>
                                  <w:r>
                                    <w:rPr>
                                      <w:rFonts w:ascii="Calibri"/>
                                      <w:color w:val="00AFEF"/>
                                      <w:spacing w:val="-6"/>
                                    </w:rPr>
                                    <w:t xml:space="preserve"> </w:t>
                                  </w:r>
                                  <w:r>
                                    <w:rPr>
                                      <w:rFonts w:ascii="Calibri"/>
                                      <w:color w:val="00AFEF"/>
                                    </w:rPr>
                                    <w:t>to</w:t>
                                  </w:r>
                                  <w:r>
                                    <w:rPr>
                                      <w:rFonts w:ascii="Calibri"/>
                                      <w:color w:val="00AFEF"/>
                                      <w:spacing w:val="-6"/>
                                    </w:rPr>
                                    <w:t xml:space="preserve"> </w:t>
                                  </w:r>
                                  <w:r>
                                    <w:rPr>
                                      <w:rFonts w:ascii="Calibri"/>
                                      <w:color w:val="00AFEF"/>
                                    </w:rPr>
                                    <w:t>generate</w:t>
                                  </w:r>
                                  <w:r>
                                    <w:rPr>
                                      <w:rFonts w:ascii="Calibri"/>
                                      <w:color w:val="00AFEF"/>
                                      <w:spacing w:val="-7"/>
                                    </w:rPr>
                                    <w:t xml:space="preserve"> </w:t>
                                  </w:r>
                                  <w:r>
                                    <w:rPr>
                                      <w:rFonts w:ascii="Calibri"/>
                                      <w:color w:val="00AFEF"/>
                                    </w:rPr>
                                    <w:t>by</w:t>
                                  </w:r>
                                  <w:r>
                                    <w:rPr>
                                      <w:rFonts w:ascii="Calibri"/>
                                      <w:color w:val="00AFEF"/>
                                      <w:spacing w:val="-6"/>
                                    </w:rPr>
                                    <w:t xml:space="preserve"> </w:t>
                                  </w:r>
                                  <w:r>
                                    <w:rPr>
                                      <w:rFonts w:ascii="Calibri"/>
                                      <w:color w:val="00AFEF"/>
                                    </w:rPr>
                                    <w:t>the end of the project?</w:t>
                                  </w:r>
                                </w:p>
                                <w:p w14:paraId="4B1C8593" w14:textId="77777777" w:rsidR="006A38D4" w:rsidRPr="00CB17FF" w:rsidRDefault="006A38D4" w:rsidP="00CB17FF">
                                  <w:pPr>
                                    <w:pBdr>
                                      <w:top w:val="nil"/>
                                      <w:left w:val="nil"/>
                                      <w:bottom w:val="nil"/>
                                      <w:right w:val="nil"/>
                                      <w:between w:val="nil"/>
                                    </w:pBdr>
                                    <w:spacing w:before="267"/>
                                    <w:rPr>
                                      <w:rFonts w:asciiTheme="minorHAnsi" w:hAnsiTheme="minorHAnsi" w:cstheme="minorHAnsi"/>
                                      <w:color w:val="000000"/>
                                    </w:rPr>
                                  </w:pPr>
                                  <w:r w:rsidRPr="00CB17FF">
                                    <w:rPr>
                                      <w:color w:val="00AFEF"/>
                                      <w:sz w:val="18"/>
                                      <w:szCs w:val="18"/>
                                    </w:rPr>
                                    <w:t xml:space="preserve"> </w:t>
                                  </w:r>
                                  <w:r w:rsidRPr="00CB17FF">
                                    <w:rPr>
                                      <w:rFonts w:asciiTheme="minorHAnsi" w:hAnsiTheme="minorHAnsi" w:cstheme="minorHAnsi"/>
                                      <w:color w:val="00AFEF"/>
                                    </w:rPr>
                                    <w:t>Example 1</w:t>
                                  </w:r>
                                </w:p>
                                <w:p w14:paraId="203D3BFC" w14:textId="77777777" w:rsidR="006A38D4" w:rsidRPr="00CB17FF" w:rsidRDefault="006A38D4" w:rsidP="00CB17FF">
                                  <w:pPr>
                                    <w:pStyle w:val="TableParagraph"/>
                                    <w:rPr>
                                      <w:rFonts w:asciiTheme="minorHAnsi" w:eastAsia="Calibri" w:hAnsiTheme="minorHAnsi" w:cstheme="minorHAnsi"/>
                                      <w:color w:val="000000"/>
                                    </w:rPr>
                                  </w:pPr>
                                  <w:r w:rsidRPr="00CB17FF">
                                    <w:rPr>
                                      <w:rFonts w:asciiTheme="minorHAnsi" w:eastAsia="Calibri" w:hAnsiTheme="minorHAnsi" w:cstheme="minorHAnsi"/>
                                      <w:b/>
                                      <w:color w:val="000000"/>
                                    </w:rPr>
                                    <w:t xml:space="preserve">Successful large-scale demonstrator: </w:t>
                                  </w:r>
                                  <w:sdt>
                                    <w:sdtPr>
                                      <w:rPr>
                                        <w:rFonts w:asciiTheme="minorHAnsi" w:eastAsia="Calibri" w:hAnsiTheme="minorHAnsi" w:cstheme="minorHAnsi"/>
                                        <w:color w:val="000000"/>
                                      </w:rPr>
                                      <w:tag w:val="goog_rdk_84"/>
                                      <w:id w:val="1286934420"/>
                                    </w:sdtPr>
                                    <w:sdtContent>
                                      <w:sdt>
                                        <w:sdtPr>
                                          <w:rPr>
                                            <w:rFonts w:asciiTheme="minorHAnsi" w:eastAsia="Calibri" w:hAnsiTheme="minorHAnsi" w:cstheme="minorHAnsi"/>
                                            <w:color w:val="000000"/>
                                          </w:rPr>
                                          <w:tag w:val="goog_rdk_85"/>
                                          <w:id w:val="-481387747"/>
                                        </w:sdtPr>
                                        <w:sdtContent>
                                          <w:r w:rsidRPr="00CB17FF">
                                            <w:rPr>
                                              <w:rFonts w:asciiTheme="minorHAnsi" w:eastAsia="Calibri" w:hAnsiTheme="minorHAnsi" w:cstheme="minorHAnsi"/>
                                              <w:color w:val="000000"/>
                                            </w:rPr>
                                            <w:t>Pilot implementation</w:t>
                                          </w:r>
                                        </w:sdtContent>
                                      </w:sdt>
                                      <w:r w:rsidRPr="00CB17FF">
                                        <w:rPr>
                                          <w:rFonts w:asciiTheme="minorHAnsi" w:eastAsia="Calibri" w:hAnsiTheme="minorHAnsi" w:cstheme="minorHAnsi"/>
                                          <w:color w:val="000000"/>
                                        </w:rPr>
                                        <w:t xml:space="preserve"> in 3 Mediterranean farms of a smart, sensor-based irrigation system driven by real-time crop and climate data for optimised water use.</w:t>
                                      </w:r>
                                      <w:sdt>
                                        <w:sdtPr>
                                          <w:rPr>
                                            <w:rFonts w:asciiTheme="minorHAnsi" w:eastAsia="Calibri" w:hAnsiTheme="minorHAnsi" w:cstheme="minorHAnsi"/>
                                            <w:color w:val="000000"/>
                                          </w:rPr>
                                          <w:tag w:val="goog_rdk_86"/>
                                          <w:id w:val="181632647"/>
                                        </w:sdtPr>
                                        <w:sdtContent>
                                          <w:r w:rsidRPr="00CB17FF">
                                            <w:rPr>
                                              <w:rFonts w:asciiTheme="minorHAnsi" w:eastAsia="Calibri" w:hAnsiTheme="minorHAnsi" w:cstheme="minorHAnsi"/>
                                              <w:color w:val="000000"/>
                                            </w:rPr>
                                            <w:t xml:space="preserve"> </w:t>
                                          </w:r>
                                        </w:sdtContent>
                                      </w:sdt>
                                    </w:sdtContent>
                                  </w:sdt>
                                </w:p>
                                <w:p w14:paraId="6832F561" w14:textId="77777777" w:rsidR="006A38D4" w:rsidRPr="00CB17FF" w:rsidRDefault="006A38D4" w:rsidP="00CB17FF">
                                  <w:pPr>
                                    <w:pStyle w:val="TableParagraph"/>
                                    <w:rPr>
                                      <w:rFonts w:asciiTheme="minorHAnsi" w:hAnsiTheme="minorHAnsi" w:cstheme="minorHAnsi"/>
                                      <w:b/>
                                    </w:rPr>
                                  </w:pPr>
                                </w:p>
                                <w:p w14:paraId="05FC8B58" w14:textId="77777777" w:rsidR="006A38D4" w:rsidRPr="00CB17FF" w:rsidRDefault="006A38D4" w:rsidP="00CB17FF">
                                  <w:pPr>
                                    <w:pBdr>
                                      <w:top w:val="nil"/>
                                      <w:left w:val="nil"/>
                                      <w:bottom w:val="nil"/>
                                      <w:right w:val="nil"/>
                                      <w:between w:val="nil"/>
                                    </w:pBdr>
                                    <w:ind w:left="107"/>
                                    <w:rPr>
                                      <w:rFonts w:asciiTheme="minorHAnsi" w:hAnsiTheme="minorHAnsi" w:cstheme="minorHAnsi"/>
                                      <w:b/>
                                      <w:color w:val="000000"/>
                                    </w:rPr>
                                  </w:pPr>
                                  <w:r w:rsidRPr="00CB17FF">
                                    <w:rPr>
                                      <w:rFonts w:asciiTheme="minorHAnsi" w:hAnsiTheme="minorHAnsi" w:cstheme="minorHAnsi"/>
                                      <w:b/>
                                      <w:color w:val="000000"/>
                                    </w:rPr>
                                    <w:t>Algorithmic model:</w:t>
                                  </w:r>
                                </w:p>
                                <w:sdt>
                                  <w:sdtPr>
                                    <w:rPr>
                                      <w:rFonts w:asciiTheme="minorHAnsi" w:hAnsiTheme="minorHAnsi" w:cstheme="minorHAnsi"/>
                                    </w:rPr>
                                    <w:tag w:val="goog_rdk_91"/>
                                    <w:id w:val="1529685113"/>
                                  </w:sdtPr>
                                  <w:sdtContent>
                                    <w:p w14:paraId="447A612C" w14:textId="77777777" w:rsidR="006A38D4" w:rsidRPr="00CB17FF" w:rsidRDefault="00000000" w:rsidP="00CB17FF">
                                      <w:pPr>
                                        <w:pStyle w:val="TableParagraph"/>
                                        <w:rPr>
                                          <w:rFonts w:asciiTheme="minorHAnsi" w:hAnsiTheme="minorHAnsi" w:cstheme="minorHAnsi"/>
                                        </w:rPr>
                                      </w:pPr>
                                      <w:sdt>
                                        <w:sdtPr>
                                          <w:rPr>
                                            <w:rFonts w:asciiTheme="minorHAnsi" w:hAnsiTheme="minorHAnsi" w:cstheme="minorHAnsi"/>
                                          </w:rPr>
                                          <w:tag w:val="goog_rdk_89"/>
                                          <w:id w:val="1594829262"/>
                                        </w:sdtPr>
                                        <w:sdtContent>
                                          <w:r w:rsidR="006A38D4" w:rsidRPr="00CB17FF">
                                            <w:rPr>
                                              <w:rFonts w:asciiTheme="minorHAnsi" w:eastAsia="Calibri" w:hAnsiTheme="minorHAnsi" w:cstheme="minorHAnsi"/>
                                              <w:color w:val="000000"/>
                                            </w:rPr>
                                            <w:t xml:space="preserve">Development of a Decision Support System tool which integrates weather forecasts, soil moisture data and crop water needs to guide efficient irrigation scheduling. </w:t>
                                          </w:r>
                                        </w:sdtContent>
                                      </w:sdt>
                                      <w:sdt>
                                        <w:sdtPr>
                                          <w:rPr>
                                            <w:rFonts w:asciiTheme="minorHAnsi" w:hAnsiTheme="minorHAnsi" w:cstheme="minorHAnsi"/>
                                          </w:rPr>
                                          <w:tag w:val="goog_rdk_90"/>
                                          <w:id w:val="504405928"/>
                                          <w:showingPlcHdr/>
                                        </w:sdtPr>
                                        <w:sdtContent>
                                          <w:r w:rsidR="006A38D4" w:rsidRPr="00CB17FF">
                                            <w:rPr>
                                              <w:rFonts w:asciiTheme="minorHAnsi" w:hAnsiTheme="minorHAnsi" w:cstheme="minorHAnsi"/>
                                            </w:rPr>
                                            <w:t xml:space="preserve">     </w:t>
                                          </w:r>
                                        </w:sdtContent>
                                      </w:sdt>
                                    </w:p>
                                    <w:p w14:paraId="25EEA349" w14:textId="77777777" w:rsidR="006A38D4" w:rsidRPr="00CB17FF" w:rsidRDefault="00000000" w:rsidP="00CB17FF">
                                      <w:pPr>
                                        <w:pStyle w:val="TableParagraph"/>
                                        <w:rPr>
                                          <w:rFonts w:asciiTheme="minorHAnsi" w:hAnsiTheme="minorHAnsi" w:cstheme="minorHAnsi"/>
                                          <w:b/>
                                        </w:rPr>
                                      </w:pPr>
                                    </w:p>
                                  </w:sdtContent>
                                </w:sdt>
                                <w:p w14:paraId="4EFAFA3D" w14:textId="77777777" w:rsidR="006A38D4" w:rsidRPr="00CB17FF" w:rsidRDefault="006A38D4">
                                  <w:pPr>
                                    <w:pStyle w:val="TableParagraph"/>
                                    <w:ind w:left="108"/>
                                    <w:rPr>
                                      <w:rFonts w:asciiTheme="minorHAnsi" w:hAnsiTheme="minorHAnsi" w:cstheme="minorHAnsi"/>
                                    </w:rPr>
                                  </w:pPr>
                                  <w:r w:rsidRPr="00CB17FF">
                                    <w:rPr>
                                      <w:rFonts w:asciiTheme="minorHAnsi" w:hAnsiTheme="minorHAnsi" w:cstheme="minorHAnsi"/>
                                      <w:color w:val="00AFEF"/>
                                    </w:rPr>
                                    <w:t>Example</w:t>
                                  </w:r>
                                  <w:r w:rsidRPr="00CB17FF">
                                    <w:rPr>
                                      <w:rFonts w:asciiTheme="minorHAnsi" w:hAnsiTheme="minorHAnsi" w:cstheme="minorHAnsi"/>
                                      <w:color w:val="00AFEF"/>
                                      <w:spacing w:val="-11"/>
                                    </w:rPr>
                                    <w:t xml:space="preserve"> </w:t>
                                  </w:r>
                                  <w:r w:rsidRPr="00CB17FF">
                                    <w:rPr>
                                      <w:rFonts w:asciiTheme="minorHAnsi" w:hAnsiTheme="minorHAnsi" w:cstheme="minorHAnsi"/>
                                      <w:color w:val="00AFEF"/>
                                      <w:spacing w:val="-10"/>
                                    </w:rPr>
                                    <w:t>2</w:t>
                                  </w:r>
                                </w:p>
                                <w:p w14:paraId="0D5EE462" w14:textId="77777777" w:rsidR="006A38D4" w:rsidRPr="00CB17FF" w:rsidRDefault="006A38D4" w:rsidP="00CB17FF">
                                  <w:pPr>
                                    <w:pBdr>
                                      <w:top w:val="nil"/>
                                      <w:left w:val="nil"/>
                                      <w:bottom w:val="nil"/>
                                      <w:right w:val="nil"/>
                                      <w:between w:val="nil"/>
                                    </w:pBdr>
                                    <w:ind w:left="107"/>
                                    <w:rPr>
                                      <w:rFonts w:asciiTheme="minorHAnsi" w:hAnsiTheme="minorHAnsi" w:cstheme="minorHAnsi"/>
                                      <w:color w:val="000000"/>
                                    </w:rPr>
                                  </w:pPr>
                                  <w:r w:rsidRPr="00CB17FF">
                                    <w:rPr>
                                      <w:rFonts w:asciiTheme="minorHAnsi" w:hAnsiTheme="minorHAnsi" w:cstheme="minorHAnsi"/>
                                      <w:b/>
                                      <w:color w:val="000000"/>
                                    </w:rPr>
                                    <w:t>New product:</w:t>
                                  </w:r>
                                  <w:sdt>
                                    <w:sdtPr>
                                      <w:rPr>
                                        <w:rFonts w:asciiTheme="minorHAnsi" w:hAnsiTheme="minorHAnsi" w:cstheme="minorHAnsi"/>
                                      </w:rPr>
                                      <w:tag w:val="goog_rdk_95"/>
                                      <w:id w:val="-283125489"/>
                                    </w:sdtPr>
                                    <w:sdtContent>
                                      <w:r w:rsidRPr="00CB17FF">
                                        <w:rPr>
                                          <w:rFonts w:asciiTheme="minorHAnsi" w:hAnsiTheme="minorHAnsi" w:cstheme="minorHAnsi"/>
                                          <w:b/>
                                          <w:color w:val="000000"/>
                                        </w:rPr>
                                        <w:t xml:space="preserve"> </w:t>
                                      </w:r>
                                      <w:r w:rsidRPr="00CB17FF">
                                        <w:rPr>
                                          <w:rFonts w:asciiTheme="minorHAnsi" w:hAnsiTheme="minorHAnsi" w:cstheme="minorHAnsi"/>
                                          <w:color w:val="000000"/>
                                        </w:rPr>
                                        <w:t xml:space="preserve">Eco-friendly, biodegradable food packaging made from agricultural waste, tested for shelf-life duration and consumer safety. </w:t>
                                      </w:r>
                                    </w:sdtContent>
                                  </w:sdt>
                                  <w:r w:rsidRPr="00CB17FF">
                                    <w:rPr>
                                      <w:rFonts w:asciiTheme="minorHAnsi" w:hAnsiTheme="minorHAnsi" w:cstheme="minorHAnsi"/>
                                      <w:b/>
                                      <w:color w:val="000000"/>
                                    </w:rPr>
                                    <w:t xml:space="preserve"> </w:t>
                                  </w:r>
                                  <w:sdt>
                                    <w:sdtPr>
                                      <w:rPr>
                                        <w:rFonts w:asciiTheme="minorHAnsi" w:hAnsiTheme="minorHAnsi" w:cstheme="minorHAnsi"/>
                                      </w:rPr>
                                      <w:tag w:val="goog_rdk_96"/>
                                      <w:id w:val="1955589313"/>
                                      <w:showingPlcHdr/>
                                    </w:sdtPr>
                                    <w:sdtContent>
                                      <w:r w:rsidRPr="00CB17FF">
                                        <w:rPr>
                                          <w:rFonts w:asciiTheme="minorHAnsi" w:hAnsiTheme="minorHAnsi" w:cstheme="minorHAnsi"/>
                                        </w:rPr>
                                        <w:t xml:space="preserve">     </w:t>
                                      </w:r>
                                    </w:sdtContent>
                                  </w:sdt>
                                </w:p>
                                <w:p w14:paraId="0C6C3E80" w14:textId="77777777" w:rsidR="006A38D4" w:rsidRDefault="00000000" w:rsidP="00CB17FF">
                                  <w:pPr>
                                    <w:pStyle w:val="TableParagraph"/>
                                    <w:spacing w:before="268"/>
                                    <w:ind w:left="108"/>
                                    <w:rPr>
                                      <w:rFonts w:ascii="Calibri"/>
                                      <w:b/>
                                    </w:rPr>
                                  </w:pPr>
                                  <w:sdt>
                                    <w:sdtPr>
                                      <w:rPr>
                                        <w:rFonts w:asciiTheme="minorHAnsi" w:eastAsia="Calibri" w:hAnsiTheme="minorHAnsi" w:cstheme="minorHAnsi"/>
                                        <w:b/>
                                        <w:color w:val="000000"/>
                                      </w:rPr>
                                      <w:tag w:val="goog_rdk_98"/>
                                      <w:id w:val="-321589938"/>
                                    </w:sdtPr>
                                    <w:sdtContent>
                                      <w:r w:rsidR="006A38D4" w:rsidRPr="00CB17FF">
                                        <w:rPr>
                                          <w:rFonts w:asciiTheme="minorHAnsi" w:eastAsia="Calibri" w:hAnsiTheme="minorHAnsi" w:cstheme="minorHAnsi"/>
                                          <w:b/>
                                          <w:color w:val="000000"/>
                                        </w:rPr>
                                        <w:t>Scientific Output:</w:t>
                                      </w:r>
                                      <w:r w:rsidR="006A38D4" w:rsidRPr="00CB17FF">
                                        <w:rPr>
                                          <w:rFonts w:asciiTheme="minorHAnsi" w:eastAsia="Calibri" w:hAnsiTheme="minorHAnsi" w:cstheme="minorHAnsi"/>
                                          <w:color w:val="000000"/>
                                        </w:rPr>
                                        <w:t xml:space="preserve"> </w:t>
                                      </w:r>
                                      <w:sdt>
                                        <w:sdtPr>
                                          <w:rPr>
                                            <w:rFonts w:asciiTheme="minorHAnsi" w:eastAsia="Calibri" w:hAnsiTheme="minorHAnsi" w:cstheme="minorHAnsi"/>
                                            <w:color w:val="000000"/>
                                          </w:rPr>
                                          <w:tag w:val="goog_rdk_99"/>
                                          <w:id w:val="219180662"/>
                                        </w:sdtPr>
                                        <w:sdtContent>
                                          <w:r w:rsidR="006A38D4" w:rsidRPr="00CB17FF">
                                            <w:rPr>
                                              <w:rFonts w:asciiTheme="minorHAnsi" w:eastAsia="Calibri" w:hAnsiTheme="minorHAnsi" w:cstheme="minorHAnsi"/>
                                              <w:color w:val="000000"/>
                                            </w:rPr>
                                            <w:t>Publication of research findings on sustainable bio-based packaging materials and their environmental and economic benefits.</w:t>
                                          </w:r>
                                        </w:sdtContent>
                                      </w:sdt>
                                      <w:r w:rsidR="006A38D4" w:rsidRPr="00CB17FF">
                                        <w:rPr>
                                          <w:rFonts w:asciiTheme="minorHAnsi" w:eastAsia="Calibri" w:hAnsiTheme="minorHAnsi" w:cstheme="minorHAnsi"/>
                                          <w:b/>
                                          <w:color w:val="000000"/>
                                        </w:rPr>
                                        <w:t xml:space="preserve"> </w:t>
                                      </w:r>
                                    </w:sdtContent>
                                  </w:sdt>
                                </w:p>
                              </w:tc>
                            </w:tr>
                          </w:tbl>
                          <w:p w14:paraId="1C9C82C1" w14:textId="77777777" w:rsidR="006A38D4" w:rsidRDefault="006A38D4" w:rsidP="006A38D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2565103F" id="Textbox 617" o:spid="_x0000_s1030" type="#_x0000_t202" style="position:absolute;margin-left:247.5pt;margin-top:10.4pt;width:191.25pt;height:391.5pt;z-index:-2516459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794"/>
                      </w:tblGrid>
                      <w:tr w:rsidR="006A38D4" w14:paraId="564C0D3C" w14:textId="77777777">
                        <w:trPr>
                          <w:trHeight w:val="328"/>
                        </w:trPr>
                        <w:tc>
                          <w:tcPr>
                            <w:tcW w:w="3794" w:type="dxa"/>
                            <w:tcBorders>
                              <w:top w:val="nil"/>
                              <w:bottom w:val="nil"/>
                            </w:tcBorders>
                            <w:shd w:val="clear" w:color="auto" w:fill="00AFEF"/>
                          </w:tcPr>
                          <w:p w14:paraId="0A46B9A1" w14:textId="77777777" w:rsidR="006A38D4" w:rsidRDefault="006A38D4">
                            <w:pPr>
                              <w:pStyle w:val="TableParagraph"/>
                              <w:spacing w:before="30"/>
                              <w:ind w:left="1018"/>
                              <w:rPr>
                                <w:rFonts w:ascii="Calibri"/>
                                <w:b/>
                              </w:rPr>
                            </w:pPr>
                            <w:r>
                              <w:rPr>
                                <w:rFonts w:ascii="Calibri"/>
                                <w:b/>
                                <w:color w:val="FFFFFF"/>
                              </w:rPr>
                              <w:t>EXPECTED</w:t>
                            </w:r>
                            <w:r>
                              <w:rPr>
                                <w:rFonts w:ascii="Calibri"/>
                                <w:b/>
                                <w:color w:val="FFFFFF"/>
                                <w:spacing w:val="-13"/>
                              </w:rPr>
                              <w:t xml:space="preserve"> </w:t>
                            </w:r>
                            <w:r>
                              <w:rPr>
                                <w:rFonts w:ascii="Calibri"/>
                                <w:b/>
                                <w:color w:val="FFFFFF"/>
                                <w:spacing w:val="-2"/>
                              </w:rPr>
                              <w:t>RESULTS</w:t>
                            </w:r>
                          </w:p>
                        </w:tc>
                      </w:tr>
                      <w:tr w:rsidR="006A38D4" w14:paraId="2FA65F23" w14:textId="77777777">
                        <w:trPr>
                          <w:trHeight w:val="6176"/>
                        </w:trPr>
                        <w:tc>
                          <w:tcPr>
                            <w:tcW w:w="3794" w:type="dxa"/>
                            <w:tcBorders>
                              <w:top w:val="nil"/>
                            </w:tcBorders>
                          </w:tcPr>
                          <w:p w14:paraId="3EA49608" w14:textId="77777777" w:rsidR="006A38D4" w:rsidRDefault="006A38D4">
                            <w:pPr>
                              <w:pStyle w:val="TableParagraph"/>
                              <w:ind w:left="108"/>
                              <w:rPr>
                                <w:rFonts w:ascii="Calibri"/>
                              </w:rPr>
                            </w:pPr>
                            <w:r>
                              <w:rPr>
                                <w:rFonts w:ascii="Calibri"/>
                                <w:color w:val="00AFEF"/>
                              </w:rPr>
                              <w:t>What</w:t>
                            </w:r>
                            <w:r>
                              <w:rPr>
                                <w:rFonts w:ascii="Calibri"/>
                                <w:color w:val="00AFEF"/>
                                <w:spacing w:val="-7"/>
                              </w:rPr>
                              <w:t xml:space="preserve"> </w:t>
                            </w:r>
                            <w:r>
                              <w:rPr>
                                <w:rFonts w:ascii="Calibri"/>
                                <w:color w:val="00AFEF"/>
                              </w:rPr>
                              <w:t>do</w:t>
                            </w:r>
                            <w:r>
                              <w:rPr>
                                <w:rFonts w:ascii="Calibri"/>
                                <w:color w:val="00AFEF"/>
                                <w:spacing w:val="-5"/>
                              </w:rPr>
                              <w:t xml:space="preserve"> </w:t>
                            </w:r>
                            <w:r>
                              <w:rPr>
                                <w:rFonts w:ascii="Calibri"/>
                                <w:color w:val="00AFEF"/>
                              </w:rPr>
                              <w:t>you</w:t>
                            </w:r>
                            <w:r>
                              <w:rPr>
                                <w:rFonts w:ascii="Calibri"/>
                                <w:color w:val="00AFEF"/>
                                <w:spacing w:val="-6"/>
                              </w:rPr>
                              <w:t xml:space="preserve"> </w:t>
                            </w:r>
                            <w:r>
                              <w:rPr>
                                <w:rFonts w:ascii="Calibri"/>
                                <w:color w:val="00AFEF"/>
                              </w:rPr>
                              <w:t>expect</w:t>
                            </w:r>
                            <w:r>
                              <w:rPr>
                                <w:rFonts w:ascii="Calibri"/>
                                <w:color w:val="00AFEF"/>
                                <w:spacing w:val="-6"/>
                              </w:rPr>
                              <w:t xml:space="preserve"> </w:t>
                            </w:r>
                            <w:r>
                              <w:rPr>
                                <w:rFonts w:ascii="Calibri"/>
                                <w:color w:val="00AFEF"/>
                              </w:rPr>
                              <w:t>to</w:t>
                            </w:r>
                            <w:r>
                              <w:rPr>
                                <w:rFonts w:ascii="Calibri"/>
                                <w:color w:val="00AFEF"/>
                                <w:spacing w:val="-6"/>
                              </w:rPr>
                              <w:t xml:space="preserve"> </w:t>
                            </w:r>
                            <w:r>
                              <w:rPr>
                                <w:rFonts w:ascii="Calibri"/>
                                <w:color w:val="00AFEF"/>
                              </w:rPr>
                              <w:t>generate</w:t>
                            </w:r>
                            <w:r>
                              <w:rPr>
                                <w:rFonts w:ascii="Calibri"/>
                                <w:color w:val="00AFEF"/>
                                <w:spacing w:val="-7"/>
                              </w:rPr>
                              <w:t xml:space="preserve"> </w:t>
                            </w:r>
                            <w:r>
                              <w:rPr>
                                <w:rFonts w:ascii="Calibri"/>
                                <w:color w:val="00AFEF"/>
                              </w:rPr>
                              <w:t>by</w:t>
                            </w:r>
                            <w:r>
                              <w:rPr>
                                <w:rFonts w:ascii="Calibri"/>
                                <w:color w:val="00AFEF"/>
                                <w:spacing w:val="-6"/>
                              </w:rPr>
                              <w:t xml:space="preserve"> </w:t>
                            </w:r>
                            <w:r>
                              <w:rPr>
                                <w:rFonts w:ascii="Calibri"/>
                                <w:color w:val="00AFEF"/>
                              </w:rPr>
                              <w:t>the end of the project?</w:t>
                            </w:r>
                          </w:p>
                          <w:p w14:paraId="4B1C8593" w14:textId="77777777" w:rsidR="006A38D4" w:rsidRPr="00CB17FF" w:rsidRDefault="006A38D4" w:rsidP="00CB17FF">
                            <w:pPr>
                              <w:pBdr>
                                <w:top w:val="nil"/>
                                <w:left w:val="nil"/>
                                <w:bottom w:val="nil"/>
                                <w:right w:val="nil"/>
                                <w:between w:val="nil"/>
                              </w:pBdr>
                              <w:spacing w:before="267"/>
                              <w:rPr>
                                <w:rFonts w:asciiTheme="minorHAnsi" w:hAnsiTheme="minorHAnsi" w:cstheme="minorHAnsi"/>
                                <w:color w:val="000000"/>
                              </w:rPr>
                            </w:pPr>
                            <w:r w:rsidRPr="00CB17FF">
                              <w:rPr>
                                <w:color w:val="00AFEF"/>
                                <w:sz w:val="18"/>
                                <w:szCs w:val="18"/>
                              </w:rPr>
                              <w:t xml:space="preserve"> </w:t>
                            </w:r>
                            <w:r w:rsidRPr="00CB17FF">
                              <w:rPr>
                                <w:rFonts w:asciiTheme="minorHAnsi" w:hAnsiTheme="minorHAnsi" w:cstheme="minorHAnsi"/>
                                <w:color w:val="00AFEF"/>
                              </w:rPr>
                              <w:t>Example 1</w:t>
                            </w:r>
                          </w:p>
                          <w:p w14:paraId="203D3BFC" w14:textId="77777777" w:rsidR="006A38D4" w:rsidRPr="00CB17FF" w:rsidRDefault="006A38D4" w:rsidP="00CB17FF">
                            <w:pPr>
                              <w:pStyle w:val="TableParagraph"/>
                              <w:rPr>
                                <w:rFonts w:asciiTheme="minorHAnsi" w:eastAsia="Calibri" w:hAnsiTheme="minorHAnsi" w:cstheme="minorHAnsi"/>
                                <w:color w:val="000000"/>
                              </w:rPr>
                            </w:pPr>
                            <w:r w:rsidRPr="00CB17FF">
                              <w:rPr>
                                <w:rFonts w:asciiTheme="minorHAnsi" w:eastAsia="Calibri" w:hAnsiTheme="minorHAnsi" w:cstheme="minorHAnsi"/>
                                <w:b/>
                                <w:color w:val="000000"/>
                              </w:rPr>
                              <w:t xml:space="preserve">Successful large-scale demonstrator: </w:t>
                            </w:r>
                            <w:sdt>
                              <w:sdtPr>
                                <w:rPr>
                                  <w:rFonts w:asciiTheme="minorHAnsi" w:eastAsia="Calibri" w:hAnsiTheme="minorHAnsi" w:cstheme="minorHAnsi"/>
                                  <w:color w:val="000000"/>
                                </w:rPr>
                                <w:tag w:val="goog_rdk_84"/>
                                <w:id w:val="1286934420"/>
                              </w:sdtPr>
                              <w:sdtContent>
                                <w:sdt>
                                  <w:sdtPr>
                                    <w:rPr>
                                      <w:rFonts w:asciiTheme="minorHAnsi" w:eastAsia="Calibri" w:hAnsiTheme="minorHAnsi" w:cstheme="minorHAnsi"/>
                                      <w:color w:val="000000"/>
                                    </w:rPr>
                                    <w:tag w:val="goog_rdk_85"/>
                                    <w:id w:val="-481387747"/>
                                  </w:sdtPr>
                                  <w:sdtContent>
                                    <w:r w:rsidRPr="00CB17FF">
                                      <w:rPr>
                                        <w:rFonts w:asciiTheme="minorHAnsi" w:eastAsia="Calibri" w:hAnsiTheme="minorHAnsi" w:cstheme="minorHAnsi"/>
                                        <w:color w:val="000000"/>
                                      </w:rPr>
                                      <w:t>Pilot implementation</w:t>
                                    </w:r>
                                  </w:sdtContent>
                                </w:sdt>
                                <w:r w:rsidRPr="00CB17FF">
                                  <w:rPr>
                                    <w:rFonts w:asciiTheme="minorHAnsi" w:eastAsia="Calibri" w:hAnsiTheme="minorHAnsi" w:cstheme="minorHAnsi"/>
                                    <w:color w:val="000000"/>
                                  </w:rPr>
                                  <w:t xml:space="preserve"> in 3 Mediterranean farms of a smart, sensor-based irrigation system driven by real-time crop and climate data for optimised water use.</w:t>
                                </w:r>
                                <w:sdt>
                                  <w:sdtPr>
                                    <w:rPr>
                                      <w:rFonts w:asciiTheme="minorHAnsi" w:eastAsia="Calibri" w:hAnsiTheme="minorHAnsi" w:cstheme="minorHAnsi"/>
                                      <w:color w:val="000000"/>
                                    </w:rPr>
                                    <w:tag w:val="goog_rdk_86"/>
                                    <w:id w:val="181632647"/>
                                  </w:sdtPr>
                                  <w:sdtContent>
                                    <w:r w:rsidRPr="00CB17FF">
                                      <w:rPr>
                                        <w:rFonts w:asciiTheme="minorHAnsi" w:eastAsia="Calibri" w:hAnsiTheme="minorHAnsi" w:cstheme="minorHAnsi"/>
                                        <w:color w:val="000000"/>
                                      </w:rPr>
                                      <w:t xml:space="preserve"> </w:t>
                                    </w:r>
                                  </w:sdtContent>
                                </w:sdt>
                              </w:sdtContent>
                            </w:sdt>
                          </w:p>
                          <w:p w14:paraId="6832F561" w14:textId="77777777" w:rsidR="006A38D4" w:rsidRPr="00CB17FF" w:rsidRDefault="006A38D4" w:rsidP="00CB17FF">
                            <w:pPr>
                              <w:pStyle w:val="TableParagraph"/>
                              <w:rPr>
                                <w:rFonts w:asciiTheme="minorHAnsi" w:hAnsiTheme="minorHAnsi" w:cstheme="minorHAnsi"/>
                                <w:b/>
                              </w:rPr>
                            </w:pPr>
                          </w:p>
                          <w:p w14:paraId="05FC8B58" w14:textId="77777777" w:rsidR="006A38D4" w:rsidRPr="00CB17FF" w:rsidRDefault="006A38D4" w:rsidP="00CB17FF">
                            <w:pPr>
                              <w:pBdr>
                                <w:top w:val="nil"/>
                                <w:left w:val="nil"/>
                                <w:bottom w:val="nil"/>
                                <w:right w:val="nil"/>
                                <w:between w:val="nil"/>
                              </w:pBdr>
                              <w:ind w:left="107"/>
                              <w:rPr>
                                <w:rFonts w:asciiTheme="minorHAnsi" w:hAnsiTheme="minorHAnsi" w:cstheme="minorHAnsi"/>
                                <w:b/>
                                <w:color w:val="000000"/>
                              </w:rPr>
                            </w:pPr>
                            <w:r w:rsidRPr="00CB17FF">
                              <w:rPr>
                                <w:rFonts w:asciiTheme="minorHAnsi" w:hAnsiTheme="minorHAnsi" w:cstheme="minorHAnsi"/>
                                <w:b/>
                                <w:color w:val="000000"/>
                              </w:rPr>
                              <w:t>Algorithmic model:</w:t>
                            </w:r>
                          </w:p>
                          <w:sdt>
                            <w:sdtPr>
                              <w:rPr>
                                <w:rFonts w:asciiTheme="minorHAnsi" w:hAnsiTheme="minorHAnsi" w:cstheme="minorHAnsi"/>
                              </w:rPr>
                              <w:tag w:val="goog_rdk_91"/>
                              <w:id w:val="1529685113"/>
                            </w:sdtPr>
                            <w:sdtContent>
                              <w:p w14:paraId="447A612C" w14:textId="77777777" w:rsidR="006A38D4" w:rsidRPr="00CB17FF" w:rsidRDefault="00000000" w:rsidP="00CB17FF">
                                <w:pPr>
                                  <w:pStyle w:val="TableParagraph"/>
                                  <w:rPr>
                                    <w:rFonts w:asciiTheme="minorHAnsi" w:hAnsiTheme="minorHAnsi" w:cstheme="minorHAnsi"/>
                                  </w:rPr>
                                </w:pPr>
                                <w:sdt>
                                  <w:sdtPr>
                                    <w:rPr>
                                      <w:rFonts w:asciiTheme="minorHAnsi" w:hAnsiTheme="minorHAnsi" w:cstheme="minorHAnsi"/>
                                    </w:rPr>
                                    <w:tag w:val="goog_rdk_89"/>
                                    <w:id w:val="1594829262"/>
                                  </w:sdtPr>
                                  <w:sdtContent>
                                    <w:r w:rsidR="006A38D4" w:rsidRPr="00CB17FF">
                                      <w:rPr>
                                        <w:rFonts w:asciiTheme="minorHAnsi" w:eastAsia="Calibri" w:hAnsiTheme="minorHAnsi" w:cstheme="minorHAnsi"/>
                                        <w:color w:val="000000"/>
                                      </w:rPr>
                                      <w:t xml:space="preserve">Development of a Decision Support System tool which integrates weather forecasts, soil moisture data and crop water needs to guide efficient irrigation scheduling. </w:t>
                                    </w:r>
                                  </w:sdtContent>
                                </w:sdt>
                                <w:sdt>
                                  <w:sdtPr>
                                    <w:rPr>
                                      <w:rFonts w:asciiTheme="minorHAnsi" w:hAnsiTheme="minorHAnsi" w:cstheme="minorHAnsi"/>
                                    </w:rPr>
                                    <w:tag w:val="goog_rdk_90"/>
                                    <w:id w:val="504405928"/>
                                    <w:showingPlcHdr/>
                                  </w:sdtPr>
                                  <w:sdtContent>
                                    <w:r w:rsidR="006A38D4" w:rsidRPr="00CB17FF">
                                      <w:rPr>
                                        <w:rFonts w:asciiTheme="minorHAnsi" w:hAnsiTheme="minorHAnsi" w:cstheme="minorHAnsi"/>
                                      </w:rPr>
                                      <w:t xml:space="preserve">     </w:t>
                                    </w:r>
                                  </w:sdtContent>
                                </w:sdt>
                              </w:p>
                              <w:p w14:paraId="25EEA349" w14:textId="77777777" w:rsidR="006A38D4" w:rsidRPr="00CB17FF" w:rsidRDefault="00000000" w:rsidP="00CB17FF">
                                <w:pPr>
                                  <w:pStyle w:val="TableParagraph"/>
                                  <w:rPr>
                                    <w:rFonts w:asciiTheme="minorHAnsi" w:hAnsiTheme="minorHAnsi" w:cstheme="minorHAnsi"/>
                                    <w:b/>
                                  </w:rPr>
                                </w:pPr>
                              </w:p>
                            </w:sdtContent>
                          </w:sdt>
                          <w:p w14:paraId="4EFAFA3D" w14:textId="77777777" w:rsidR="006A38D4" w:rsidRPr="00CB17FF" w:rsidRDefault="006A38D4">
                            <w:pPr>
                              <w:pStyle w:val="TableParagraph"/>
                              <w:ind w:left="108"/>
                              <w:rPr>
                                <w:rFonts w:asciiTheme="minorHAnsi" w:hAnsiTheme="minorHAnsi" w:cstheme="minorHAnsi"/>
                              </w:rPr>
                            </w:pPr>
                            <w:r w:rsidRPr="00CB17FF">
                              <w:rPr>
                                <w:rFonts w:asciiTheme="minorHAnsi" w:hAnsiTheme="minorHAnsi" w:cstheme="minorHAnsi"/>
                                <w:color w:val="00AFEF"/>
                              </w:rPr>
                              <w:t>Example</w:t>
                            </w:r>
                            <w:r w:rsidRPr="00CB17FF">
                              <w:rPr>
                                <w:rFonts w:asciiTheme="minorHAnsi" w:hAnsiTheme="minorHAnsi" w:cstheme="minorHAnsi"/>
                                <w:color w:val="00AFEF"/>
                                <w:spacing w:val="-11"/>
                              </w:rPr>
                              <w:t xml:space="preserve"> </w:t>
                            </w:r>
                            <w:r w:rsidRPr="00CB17FF">
                              <w:rPr>
                                <w:rFonts w:asciiTheme="minorHAnsi" w:hAnsiTheme="minorHAnsi" w:cstheme="minorHAnsi"/>
                                <w:color w:val="00AFEF"/>
                                <w:spacing w:val="-10"/>
                              </w:rPr>
                              <w:t>2</w:t>
                            </w:r>
                          </w:p>
                          <w:p w14:paraId="0D5EE462" w14:textId="77777777" w:rsidR="006A38D4" w:rsidRPr="00CB17FF" w:rsidRDefault="006A38D4" w:rsidP="00CB17FF">
                            <w:pPr>
                              <w:pBdr>
                                <w:top w:val="nil"/>
                                <w:left w:val="nil"/>
                                <w:bottom w:val="nil"/>
                                <w:right w:val="nil"/>
                                <w:between w:val="nil"/>
                              </w:pBdr>
                              <w:ind w:left="107"/>
                              <w:rPr>
                                <w:rFonts w:asciiTheme="minorHAnsi" w:hAnsiTheme="minorHAnsi" w:cstheme="minorHAnsi"/>
                                <w:color w:val="000000"/>
                              </w:rPr>
                            </w:pPr>
                            <w:r w:rsidRPr="00CB17FF">
                              <w:rPr>
                                <w:rFonts w:asciiTheme="minorHAnsi" w:hAnsiTheme="minorHAnsi" w:cstheme="minorHAnsi"/>
                                <w:b/>
                                <w:color w:val="000000"/>
                              </w:rPr>
                              <w:t>New product:</w:t>
                            </w:r>
                            <w:sdt>
                              <w:sdtPr>
                                <w:rPr>
                                  <w:rFonts w:asciiTheme="minorHAnsi" w:hAnsiTheme="minorHAnsi" w:cstheme="minorHAnsi"/>
                                </w:rPr>
                                <w:tag w:val="goog_rdk_95"/>
                                <w:id w:val="-283125489"/>
                              </w:sdtPr>
                              <w:sdtContent>
                                <w:r w:rsidRPr="00CB17FF">
                                  <w:rPr>
                                    <w:rFonts w:asciiTheme="minorHAnsi" w:hAnsiTheme="minorHAnsi" w:cstheme="minorHAnsi"/>
                                    <w:b/>
                                    <w:color w:val="000000"/>
                                  </w:rPr>
                                  <w:t xml:space="preserve"> </w:t>
                                </w:r>
                                <w:r w:rsidRPr="00CB17FF">
                                  <w:rPr>
                                    <w:rFonts w:asciiTheme="minorHAnsi" w:hAnsiTheme="minorHAnsi" w:cstheme="minorHAnsi"/>
                                    <w:color w:val="000000"/>
                                  </w:rPr>
                                  <w:t xml:space="preserve">Eco-friendly, biodegradable food packaging made from agricultural waste, tested for shelf-life duration and consumer safety. </w:t>
                                </w:r>
                              </w:sdtContent>
                            </w:sdt>
                            <w:r w:rsidRPr="00CB17FF">
                              <w:rPr>
                                <w:rFonts w:asciiTheme="minorHAnsi" w:hAnsiTheme="minorHAnsi" w:cstheme="minorHAnsi"/>
                                <w:b/>
                                <w:color w:val="000000"/>
                              </w:rPr>
                              <w:t xml:space="preserve"> </w:t>
                            </w:r>
                            <w:sdt>
                              <w:sdtPr>
                                <w:rPr>
                                  <w:rFonts w:asciiTheme="minorHAnsi" w:hAnsiTheme="minorHAnsi" w:cstheme="minorHAnsi"/>
                                </w:rPr>
                                <w:tag w:val="goog_rdk_96"/>
                                <w:id w:val="1955589313"/>
                                <w:showingPlcHdr/>
                              </w:sdtPr>
                              <w:sdtContent>
                                <w:r w:rsidRPr="00CB17FF">
                                  <w:rPr>
                                    <w:rFonts w:asciiTheme="minorHAnsi" w:hAnsiTheme="minorHAnsi" w:cstheme="minorHAnsi"/>
                                  </w:rPr>
                                  <w:t xml:space="preserve">     </w:t>
                                </w:r>
                              </w:sdtContent>
                            </w:sdt>
                          </w:p>
                          <w:p w14:paraId="0C6C3E80" w14:textId="77777777" w:rsidR="006A38D4" w:rsidRDefault="00000000" w:rsidP="00CB17FF">
                            <w:pPr>
                              <w:pStyle w:val="TableParagraph"/>
                              <w:spacing w:before="268"/>
                              <w:ind w:left="108"/>
                              <w:rPr>
                                <w:rFonts w:ascii="Calibri"/>
                                <w:b/>
                              </w:rPr>
                            </w:pPr>
                            <w:sdt>
                              <w:sdtPr>
                                <w:rPr>
                                  <w:rFonts w:asciiTheme="minorHAnsi" w:eastAsia="Calibri" w:hAnsiTheme="minorHAnsi" w:cstheme="minorHAnsi"/>
                                  <w:b/>
                                  <w:color w:val="000000"/>
                                </w:rPr>
                                <w:tag w:val="goog_rdk_98"/>
                                <w:id w:val="-321589938"/>
                              </w:sdtPr>
                              <w:sdtContent>
                                <w:r w:rsidR="006A38D4" w:rsidRPr="00CB17FF">
                                  <w:rPr>
                                    <w:rFonts w:asciiTheme="minorHAnsi" w:eastAsia="Calibri" w:hAnsiTheme="minorHAnsi" w:cstheme="minorHAnsi"/>
                                    <w:b/>
                                    <w:color w:val="000000"/>
                                  </w:rPr>
                                  <w:t>Scientific Output:</w:t>
                                </w:r>
                                <w:r w:rsidR="006A38D4" w:rsidRPr="00CB17FF">
                                  <w:rPr>
                                    <w:rFonts w:asciiTheme="minorHAnsi" w:eastAsia="Calibri" w:hAnsiTheme="minorHAnsi" w:cstheme="minorHAnsi"/>
                                    <w:color w:val="000000"/>
                                  </w:rPr>
                                  <w:t xml:space="preserve"> </w:t>
                                </w:r>
                                <w:sdt>
                                  <w:sdtPr>
                                    <w:rPr>
                                      <w:rFonts w:asciiTheme="minorHAnsi" w:eastAsia="Calibri" w:hAnsiTheme="minorHAnsi" w:cstheme="minorHAnsi"/>
                                      <w:color w:val="000000"/>
                                    </w:rPr>
                                    <w:tag w:val="goog_rdk_99"/>
                                    <w:id w:val="219180662"/>
                                  </w:sdtPr>
                                  <w:sdtContent>
                                    <w:r w:rsidR="006A38D4" w:rsidRPr="00CB17FF">
                                      <w:rPr>
                                        <w:rFonts w:asciiTheme="minorHAnsi" w:eastAsia="Calibri" w:hAnsiTheme="minorHAnsi" w:cstheme="minorHAnsi"/>
                                        <w:color w:val="000000"/>
                                      </w:rPr>
                                      <w:t>Publication of research findings on sustainable bio-based packaging materials and their environmental and economic benefits.</w:t>
                                    </w:r>
                                  </w:sdtContent>
                                </w:sdt>
                                <w:r w:rsidR="006A38D4" w:rsidRPr="00CB17FF">
                                  <w:rPr>
                                    <w:rFonts w:asciiTheme="minorHAnsi" w:eastAsia="Calibri" w:hAnsiTheme="minorHAnsi" w:cstheme="minorHAnsi"/>
                                    <w:b/>
                                    <w:color w:val="000000"/>
                                  </w:rPr>
                                  <w:t xml:space="preserve"> </w:t>
                                </w:r>
                              </w:sdtContent>
                            </w:sdt>
                          </w:p>
                        </w:tc>
                      </w:tr>
                    </w:tbl>
                    <w:p w14:paraId="1C9C82C1" w14:textId="77777777" w:rsidR="006A38D4" w:rsidRDefault="006A38D4" w:rsidP="006A38D4">
                      <w:pPr>
                        <w:pStyle w:val="BodyText"/>
                      </w:pPr>
                    </w:p>
                  </w:txbxContent>
                </v:textbox>
                <w10:wrap type="topAndBottom" anchorx="page"/>
              </v:shape>
            </w:pict>
          </mc:Fallback>
        </mc:AlternateContent>
      </w:r>
    </w:p>
    <w:p w14:paraId="2F8C4659" w14:textId="54C9FFCE" w:rsidR="008A1C67" w:rsidRPr="0005268C" w:rsidRDefault="008A1C67" w:rsidP="008A1C67">
      <w:pPr>
        <w:tabs>
          <w:tab w:val="left" w:pos="4294"/>
          <w:tab w:val="left" w:pos="9984"/>
        </w:tabs>
        <w:ind w:left="19" w:right="-29"/>
        <w:rPr>
          <w:position w:val="8"/>
          <w:sz w:val="20"/>
          <w:lang w:val="en-GB"/>
        </w:rPr>
      </w:pPr>
      <w:r w:rsidRPr="0005268C">
        <w:rPr>
          <w:noProof/>
          <w:position w:val="8"/>
          <w:sz w:val="20"/>
          <w:lang w:val="en-GB"/>
        </w:rPr>
        <w:lastRenderedPageBreak/>
        <mc:AlternateContent>
          <mc:Choice Requires="wps">
            <w:drawing>
              <wp:inline distT="0" distB="0" distL="0" distR="0" wp14:anchorId="33739E2C" wp14:editId="35EF69E7">
                <wp:extent cx="2553970" cy="5988685"/>
                <wp:effectExtent l="0" t="0" r="0" b="0"/>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970" cy="5988685"/>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991"/>
                            </w:tblGrid>
                            <w:tr w:rsidR="008A1C67" w14:paraId="73902367" w14:textId="77777777">
                              <w:trPr>
                                <w:trHeight w:val="332"/>
                              </w:trPr>
                              <w:tc>
                                <w:tcPr>
                                  <w:tcW w:w="3991" w:type="dxa"/>
                                  <w:tcBorders>
                                    <w:top w:val="nil"/>
                                    <w:bottom w:val="nil"/>
                                  </w:tcBorders>
                                  <w:shd w:val="clear" w:color="auto" w:fill="00AFEF"/>
                                </w:tcPr>
                                <w:p w14:paraId="48515755" w14:textId="77777777" w:rsidR="008A1C67" w:rsidRDefault="008A1C67">
                                  <w:pPr>
                                    <w:pStyle w:val="TableParagraph"/>
                                    <w:spacing w:before="1"/>
                                    <w:ind w:left="1221"/>
                                    <w:rPr>
                                      <w:rFonts w:ascii="Calibri"/>
                                      <w:b/>
                                    </w:rPr>
                                  </w:pPr>
                                  <w:r>
                                    <w:rPr>
                                      <w:rFonts w:ascii="Calibri"/>
                                      <w:b/>
                                      <w:color w:val="FFFFFF"/>
                                    </w:rPr>
                                    <w:t>TARGET</w:t>
                                  </w:r>
                                  <w:r>
                                    <w:rPr>
                                      <w:rFonts w:ascii="Calibri"/>
                                      <w:b/>
                                      <w:color w:val="FFFFFF"/>
                                      <w:spacing w:val="-11"/>
                                    </w:rPr>
                                    <w:t xml:space="preserve"> </w:t>
                                  </w:r>
                                  <w:r>
                                    <w:rPr>
                                      <w:rFonts w:ascii="Calibri"/>
                                      <w:b/>
                                      <w:color w:val="FFFFFF"/>
                                      <w:spacing w:val="-2"/>
                                    </w:rPr>
                                    <w:t>GROUPS</w:t>
                                  </w:r>
                                </w:p>
                              </w:tc>
                            </w:tr>
                            <w:tr w:rsidR="008A1C67" w14:paraId="22E298E7" w14:textId="77777777" w:rsidTr="008A1C67">
                              <w:trPr>
                                <w:trHeight w:val="8737"/>
                              </w:trPr>
                              <w:tc>
                                <w:tcPr>
                                  <w:tcW w:w="3991" w:type="dxa"/>
                                  <w:tcBorders>
                                    <w:top w:val="nil"/>
                                  </w:tcBorders>
                                </w:tcPr>
                                <w:p w14:paraId="7BAB2A37" w14:textId="77777777" w:rsidR="008A1C67" w:rsidRDefault="008A1C67">
                                  <w:pPr>
                                    <w:pStyle w:val="TableParagraph"/>
                                    <w:spacing w:line="239" w:lineRule="exact"/>
                                    <w:ind w:left="108"/>
                                    <w:rPr>
                                      <w:rFonts w:ascii="Calibri"/>
                                      <w:i/>
                                    </w:rPr>
                                  </w:pPr>
                                  <w:r>
                                    <w:rPr>
                                      <w:rFonts w:ascii="Calibri"/>
                                      <w:i/>
                                      <w:color w:val="00AFEF"/>
                                    </w:rPr>
                                    <w:t>Who</w:t>
                                  </w:r>
                                  <w:r>
                                    <w:rPr>
                                      <w:rFonts w:ascii="Calibri"/>
                                      <w:i/>
                                      <w:color w:val="00AFEF"/>
                                      <w:spacing w:val="-7"/>
                                    </w:rPr>
                                    <w:t xml:space="preserve"> </w:t>
                                  </w:r>
                                  <w:r>
                                    <w:rPr>
                                      <w:rFonts w:ascii="Calibri"/>
                                      <w:i/>
                                      <w:color w:val="00AFEF"/>
                                    </w:rPr>
                                    <w:t>will</w:t>
                                  </w:r>
                                  <w:r>
                                    <w:rPr>
                                      <w:rFonts w:ascii="Calibri"/>
                                      <w:i/>
                                      <w:color w:val="00AFEF"/>
                                      <w:spacing w:val="-5"/>
                                    </w:rPr>
                                    <w:t xml:space="preserve"> </w:t>
                                  </w:r>
                                  <w:r>
                                    <w:rPr>
                                      <w:rFonts w:ascii="Calibri"/>
                                      <w:i/>
                                      <w:color w:val="00AFEF"/>
                                    </w:rPr>
                                    <w:t>use</w:t>
                                  </w:r>
                                  <w:r>
                                    <w:rPr>
                                      <w:rFonts w:ascii="Calibri"/>
                                      <w:i/>
                                      <w:color w:val="00AFEF"/>
                                      <w:spacing w:val="-5"/>
                                    </w:rPr>
                                    <w:t xml:space="preserve"> </w:t>
                                  </w:r>
                                  <w:r>
                                    <w:rPr>
                                      <w:rFonts w:ascii="Calibri"/>
                                      <w:i/>
                                      <w:color w:val="00AFEF"/>
                                    </w:rPr>
                                    <w:t>or</w:t>
                                  </w:r>
                                  <w:r>
                                    <w:rPr>
                                      <w:rFonts w:ascii="Calibri"/>
                                      <w:i/>
                                      <w:color w:val="00AFEF"/>
                                      <w:spacing w:val="-6"/>
                                    </w:rPr>
                                    <w:t xml:space="preserve"> </w:t>
                                  </w:r>
                                  <w:r>
                                    <w:rPr>
                                      <w:rFonts w:ascii="Calibri"/>
                                      <w:i/>
                                      <w:color w:val="00AFEF"/>
                                    </w:rPr>
                                    <w:t>further</w:t>
                                  </w:r>
                                  <w:r>
                                    <w:rPr>
                                      <w:rFonts w:ascii="Calibri"/>
                                      <w:i/>
                                      <w:color w:val="00AFEF"/>
                                      <w:spacing w:val="-6"/>
                                    </w:rPr>
                                    <w:t xml:space="preserve"> </w:t>
                                  </w:r>
                                  <w:r>
                                    <w:rPr>
                                      <w:rFonts w:ascii="Calibri"/>
                                      <w:i/>
                                      <w:color w:val="00AFEF"/>
                                    </w:rPr>
                                    <w:t>up-take</w:t>
                                  </w:r>
                                  <w:r>
                                    <w:rPr>
                                      <w:rFonts w:ascii="Calibri"/>
                                      <w:i/>
                                      <w:color w:val="00AFEF"/>
                                      <w:spacing w:val="-7"/>
                                    </w:rPr>
                                    <w:t xml:space="preserve"> </w:t>
                                  </w:r>
                                  <w:r>
                                    <w:rPr>
                                      <w:rFonts w:ascii="Calibri"/>
                                      <w:i/>
                                      <w:color w:val="00AFEF"/>
                                    </w:rPr>
                                    <w:t>the</w:t>
                                  </w:r>
                                  <w:r>
                                    <w:rPr>
                                      <w:rFonts w:ascii="Calibri"/>
                                      <w:i/>
                                      <w:color w:val="00AFEF"/>
                                      <w:spacing w:val="-6"/>
                                    </w:rPr>
                                    <w:t xml:space="preserve"> </w:t>
                                  </w:r>
                                  <w:r>
                                    <w:rPr>
                                      <w:rFonts w:ascii="Calibri"/>
                                      <w:i/>
                                      <w:color w:val="00AFEF"/>
                                      <w:spacing w:val="-2"/>
                                    </w:rPr>
                                    <w:t>results</w:t>
                                  </w:r>
                                </w:p>
                                <w:p w14:paraId="707F6D4C" w14:textId="77777777" w:rsidR="008A1C67" w:rsidRDefault="008A1C67">
                                  <w:pPr>
                                    <w:pStyle w:val="TableParagraph"/>
                                    <w:ind w:left="108"/>
                                    <w:rPr>
                                      <w:rFonts w:ascii="Calibri"/>
                                      <w:i/>
                                    </w:rPr>
                                  </w:pPr>
                                  <w:r>
                                    <w:rPr>
                                      <w:rFonts w:ascii="Calibri"/>
                                      <w:i/>
                                      <w:color w:val="00AFEF"/>
                                    </w:rPr>
                                    <w:t>of</w:t>
                                  </w:r>
                                  <w:r>
                                    <w:rPr>
                                      <w:rFonts w:ascii="Calibri"/>
                                      <w:i/>
                                      <w:color w:val="00AFEF"/>
                                      <w:spacing w:val="-6"/>
                                    </w:rPr>
                                    <w:t xml:space="preserve"> </w:t>
                                  </w:r>
                                  <w:r>
                                    <w:rPr>
                                      <w:rFonts w:ascii="Calibri"/>
                                      <w:i/>
                                      <w:color w:val="00AFEF"/>
                                    </w:rPr>
                                    <w:t>the</w:t>
                                  </w:r>
                                  <w:r>
                                    <w:rPr>
                                      <w:rFonts w:ascii="Calibri"/>
                                      <w:i/>
                                      <w:color w:val="00AFEF"/>
                                      <w:spacing w:val="-7"/>
                                    </w:rPr>
                                    <w:t xml:space="preserve"> </w:t>
                                  </w:r>
                                  <w:r>
                                    <w:rPr>
                                      <w:rFonts w:ascii="Calibri"/>
                                      <w:i/>
                                      <w:color w:val="00AFEF"/>
                                    </w:rPr>
                                    <w:t>project?</w:t>
                                  </w:r>
                                  <w:r>
                                    <w:rPr>
                                      <w:rFonts w:ascii="Calibri"/>
                                      <w:i/>
                                      <w:color w:val="00AFEF"/>
                                      <w:spacing w:val="-6"/>
                                    </w:rPr>
                                    <w:t xml:space="preserve"> </w:t>
                                  </w:r>
                                  <w:r>
                                    <w:rPr>
                                      <w:rFonts w:ascii="Calibri"/>
                                      <w:i/>
                                      <w:color w:val="00AFEF"/>
                                    </w:rPr>
                                    <w:t>Who</w:t>
                                  </w:r>
                                  <w:r>
                                    <w:rPr>
                                      <w:rFonts w:ascii="Calibri"/>
                                      <w:i/>
                                      <w:color w:val="00AFEF"/>
                                      <w:spacing w:val="-6"/>
                                    </w:rPr>
                                    <w:t xml:space="preserve"> </w:t>
                                  </w:r>
                                  <w:r>
                                    <w:rPr>
                                      <w:rFonts w:ascii="Calibri"/>
                                      <w:i/>
                                      <w:color w:val="00AFEF"/>
                                    </w:rPr>
                                    <w:t>will</w:t>
                                  </w:r>
                                  <w:r>
                                    <w:rPr>
                                      <w:rFonts w:ascii="Calibri"/>
                                      <w:i/>
                                      <w:color w:val="00AFEF"/>
                                      <w:spacing w:val="-6"/>
                                    </w:rPr>
                                    <w:t xml:space="preserve"> </w:t>
                                  </w:r>
                                  <w:r>
                                    <w:rPr>
                                      <w:rFonts w:ascii="Calibri"/>
                                      <w:i/>
                                      <w:color w:val="00AFEF"/>
                                    </w:rPr>
                                    <w:t>benefit</w:t>
                                  </w:r>
                                  <w:r>
                                    <w:rPr>
                                      <w:rFonts w:ascii="Calibri"/>
                                      <w:i/>
                                      <w:color w:val="00AFEF"/>
                                      <w:spacing w:val="-5"/>
                                    </w:rPr>
                                    <w:t xml:space="preserve"> </w:t>
                                  </w:r>
                                  <w:r>
                                    <w:rPr>
                                      <w:rFonts w:ascii="Calibri"/>
                                      <w:i/>
                                      <w:color w:val="00AFEF"/>
                                    </w:rPr>
                                    <w:t>from</w:t>
                                  </w:r>
                                  <w:r>
                                    <w:rPr>
                                      <w:rFonts w:ascii="Calibri"/>
                                      <w:i/>
                                      <w:color w:val="00AFEF"/>
                                      <w:spacing w:val="-6"/>
                                    </w:rPr>
                                    <w:t xml:space="preserve"> </w:t>
                                  </w:r>
                                  <w:r>
                                    <w:rPr>
                                      <w:rFonts w:ascii="Calibri"/>
                                      <w:i/>
                                      <w:color w:val="00AFEF"/>
                                    </w:rPr>
                                    <w:t>the results of the project?</w:t>
                                  </w:r>
                                </w:p>
                                <w:p w14:paraId="6390FD69" w14:textId="77777777" w:rsidR="008A1C67" w:rsidRDefault="008A1C67">
                                  <w:pPr>
                                    <w:pStyle w:val="TableParagraph"/>
                                    <w:spacing w:before="268"/>
                                    <w:ind w:left="108"/>
                                    <w:rPr>
                                      <w:rFonts w:ascii="Calibri"/>
                                    </w:rPr>
                                  </w:pPr>
                                  <w:r>
                                    <w:rPr>
                                      <w:rFonts w:ascii="Calibri"/>
                                      <w:color w:val="00AFEF"/>
                                    </w:rPr>
                                    <w:t>Example</w:t>
                                  </w:r>
                                  <w:r>
                                    <w:rPr>
                                      <w:rFonts w:ascii="Calibri"/>
                                      <w:color w:val="00AFEF"/>
                                      <w:spacing w:val="-11"/>
                                    </w:rPr>
                                    <w:t xml:space="preserve"> </w:t>
                                  </w:r>
                                  <w:r>
                                    <w:rPr>
                                      <w:rFonts w:ascii="Calibri"/>
                                      <w:color w:val="00AFEF"/>
                                      <w:spacing w:val="-10"/>
                                    </w:rPr>
                                    <w:t>1</w:t>
                                  </w:r>
                                </w:p>
                                <w:sdt>
                                  <w:sdtPr>
                                    <w:tag w:val="goog_rdk_153"/>
                                    <w:id w:val="1978105390"/>
                                  </w:sdtPr>
                                  <w:sdtContent>
                                    <w:p w14:paraId="4C568846" w14:textId="77777777" w:rsidR="008A1C67" w:rsidRDefault="008A1C67" w:rsidP="00CB17FF">
                                      <w:pPr>
                                        <w:pBdr>
                                          <w:top w:val="nil"/>
                                          <w:left w:val="nil"/>
                                          <w:bottom w:val="nil"/>
                                          <w:right w:val="nil"/>
                                          <w:between w:val="nil"/>
                                        </w:pBdr>
                                      </w:pPr>
                                    </w:p>
                                    <w:p w14:paraId="2EB6CB2F" w14:textId="77777777" w:rsidR="008A1C67" w:rsidRDefault="008A1C67" w:rsidP="00CB17FF">
                                      <w:pPr>
                                        <w:pBdr>
                                          <w:top w:val="nil"/>
                                          <w:left w:val="nil"/>
                                          <w:bottom w:val="nil"/>
                                          <w:right w:val="nil"/>
                                          <w:between w:val="nil"/>
                                        </w:pBdr>
                                      </w:pPr>
                                      <w:r w:rsidRPr="0095079B">
                                        <w:t>Farmers and agricultural cooperatives in water-scarce Mediterranean regions</w:t>
                                      </w:r>
                                      <w:r>
                                        <w:t xml:space="preserve"> </w:t>
                                      </w:r>
                                    </w:p>
                                    <w:p w14:paraId="359D972D" w14:textId="77777777" w:rsidR="008A1C67" w:rsidRDefault="008A1C67" w:rsidP="00CB17FF">
                                      <w:pPr>
                                        <w:pBdr>
                                          <w:top w:val="nil"/>
                                          <w:left w:val="nil"/>
                                          <w:bottom w:val="nil"/>
                                          <w:right w:val="nil"/>
                                          <w:between w:val="nil"/>
                                        </w:pBdr>
                                      </w:pPr>
                                    </w:p>
                                    <w:p w14:paraId="79BD6FA9" w14:textId="77777777" w:rsidR="008A1C67" w:rsidRDefault="00000000" w:rsidP="00CB17FF">
                                      <w:pPr>
                                        <w:pBdr>
                                          <w:top w:val="nil"/>
                                          <w:left w:val="nil"/>
                                          <w:bottom w:val="nil"/>
                                          <w:right w:val="nil"/>
                                          <w:between w:val="nil"/>
                                        </w:pBdr>
                                      </w:pPr>
                                      <w:sdt>
                                        <w:sdtPr>
                                          <w:tag w:val="goog_rdk_161"/>
                                          <w:id w:val="324096180"/>
                                        </w:sdtPr>
                                        <w:sdtContent>
                                          <w:sdt>
                                            <w:sdtPr>
                                              <w:tag w:val="goog_rdk_162"/>
                                              <w:id w:val="-1198008993"/>
                                            </w:sdtPr>
                                            <w:sdtContent>
                                              <w:r w:rsidR="008A1C67">
                                                <w:t>A</w:t>
                                              </w:r>
                                              <w:r w:rsidR="008A1C67" w:rsidRPr="0095079B">
                                                <w:t>gri-tech companies</w:t>
                                              </w:r>
                                            </w:sdtContent>
                                          </w:sdt>
                                        </w:sdtContent>
                                      </w:sdt>
                                      <w:r w:rsidR="008A1C67">
                                        <w:t xml:space="preserve"> </w:t>
                                      </w:r>
                                    </w:p>
                                    <w:p w14:paraId="7371B02F" w14:textId="77777777" w:rsidR="008A1C67" w:rsidRDefault="008A1C67" w:rsidP="00CB17FF">
                                      <w:pPr>
                                        <w:pBdr>
                                          <w:top w:val="nil"/>
                                          <w:left w:val="nil"/>
                                          <w:bottom w:val="nil"/>
                                          <w:right w:val="nil"/>
                                          <w:between w:val="nil"/>
                                        </w:pBdr>
                                      </w:pPr>
                                    </w:p>
                                    <w:sdt>
                                      <w:sdtPr>
                                        <w:tag w:val="goog_rdk_167"/>
                                        <w:id w:val="361553339"/>
                                      </w:sdtPr>
                                      <w:sdtContent>
                                        <w:p w14:paraId="6B80FCC6" w14:textId="77777777" w:rsidR="008A1C67" w:rsidRDefault="00000000" w:rsidP="00CB17FF">
                                          <w:pPr>
                                            <w:pBdr>
                                              <w:top w:val="nil"/>
                                              <w:left w:val="nil"/>
                                              <w:bottom w:val="nil"/>
                                              <w:right w:val="nil"/>
                                              <w:between w:val="nil"/>
                                            </w:pBdr>
                                          </w:pPr>
                                          <w:sdt>
                                            <w:sdtPr>
                                              <w:tag w:val="goog_rdk_164"/>
                                              <w:id w:val="1696041645"/>
                                            </w:sdtPr>
                                            <w:sdtContent>
                                              <w:sdt>
                                                <w:sdtPr>
                                                  <w:tag w:val="goog_rdk_165"/>
                                                  <w:id w:val="1526213339"/>
                                                </w:sdtPr>
                                                <w:sdtContent>
                                                  <w:r w:rsidR="008A1C67" w:rsidRPr="0095079B">
                                                    <w:t>Water management authorities, policy makers</w:t>
                                                  </w:r>
                                                </w:sdtContent>
                                              </w:sdt>
                                              <w:r w:rsidR="008A1C67" w:rsidRPr="0095079B">
                                                <w:t xml:space="preserve"> </w:t>
                                              </w:r>
                                            </w:sdtContent>
                                          </w:sdt>
                                          <w:sdt>
                                            <w:sdtPr>
                                              <w:tag w:val="goog_rdk_166"/>
                                              <w:id w:val="1685868469"/>
                                              <w:showingPlcHdr/>
                                            </w:sdtPr>
                                            <w:sdtContent>
                                              <w:r w:rsidR="008A1C67">
                                                <w:t xml:space="preserve">     </w:t>
                                              </w:r>
                                            </w:sdtContent>
                                          </w:sdt>
                                        </w:p>
                                        <w:p w14:paraId="4E6E21F4" w14:textId="77777777" w:rsidR="008A1C67" w:rsidRDefault="00000000" w:rsidP="00CB17FF">
                                          <w:pPr>
                                            <w:pBdr>
                                              <w:top w:val="nil"/>
                                              <w:left w:val="nil"/>
                                              <w:bottom w:val="nil"/>
                                              <w:right w:val="nil"/>
                                              <w:between w:val="nil"/>
                                            </w:pBdr>
                                          </w:pPr>
                                        </w:p>
                                      </w:sdtContent>
                                    </w:sdt>
                                  </w:sdtContent>
                                </w:sdt>
                                <w:p w14:paraId="72196860" w14:textId="77777777" w:rsidR="008A1C67" w:rsidRPr="0095079B" w:rsidRDefault="008A1C67" w:rsidP="00CB17FF">
                                  <w:pPr>
                                    <w:pBdr>
                                      <w:top w:val="nil"/>
                                      <w:left w:val="nil"/>
                                      <w:bottom w:val="nil"/>
                                      <w:right w:val="nil"/>
                                      <w:between w:val="nil"/>
                                    </w:pBdr>
                                  </w:pPr>
                                </w:p>
                                <w:p w14:paraId="53C629CD" w14:textId="77777777" w:rsidR="008A1C67" w:rsidRDefault="008A1C67" w:rsidP="00CB17FF">
                                  <w:pPr>
                                    <w:pBdr>
                                      <w:top w:val="nil"/>
                                      <w:left w:val="nil"/>
                                      <w:bottom w:val="nil"/>
                                      <w:right w:val="nil"/>
                                      <w:between w:val="nil"/>
                                    </w:pBdr>
                                    <w:ind w:left="107"/>
                                    <w:rPr>
                                      <w:color w:val="000000"/>
                                    </w:rPr>
                                  </w:pPr>
                                  <w:r>
                                    <w:rPr>
                                      <w:color w:val="00AFEF"/>
                                    </w:rPr>
                                    <w:t>Example 2</w:t>
                                  </w:r>
                                </w:p>
                                <w:p w14:paraId="743E9248" w14:textId="77777777" w:rsidR="008A1C67" w:rsidRDefault="008A1C67" w:rsidP="00CB17FF">
                                  <w:pPr>
                                    <w:pBdr>
                                      <w:top w:val="nil"/>
                                      <w:left w:val="nil"/>
                                      <w:bottom w:val="nil"/>
                                      <w:right w:val="nil"/>
                                      <w:between w:val="nil"/>
                                    </w:pBdr>
                                    <w:ind w:left="107" w:right="703"/>
                                    <w:rPr>
                                      <w:color w:val="000000"/>
                                    </w:rPr>
                                  </w:pPr>
                                  <w:r>
                                    <w:rPr>
                                      <w:b/>
                                      <w:color w:val="000000"/>
                                    </w:rPr>
                                    <w:t>End-users</w:t>
                                  </w:r>
                                  <w:r>
                                    <w:rPr>
                                      <w:color w:val="000000"/>
                                    </w:rPr>
                                    <w:t xml:space="preserve">: </w:t>
                                  </w:r>
                                  <w:sdt>
                                    <w:sdtPr>
                                      <w:tag w:val="goog_rdk_168"/>
                                      <w:id w:val="-977077323"/>
                                    </w:sdtPr>
                                    <w:sdtContent>
                                      <w:r>
                                        <w:rPr>
                                          <w:color w:val="000000"/>
                                        </w:rPr>
                                        <w:t xml:space="preserve">Agri-food SMEs/companies and packaging manufacturers, retailers and food distributors </w:t>
                                      </w:r>
                                    </w:sdtContent>
                                  </w:sdt>
                                  <w:sdt>
                                    <w:sdtPr>
                                      <w:tag w:val="goog_rdk_169"/>
                                      <w:id w:val="-827214782"/>
                                      <w:showingPlcHdr/>
                                    </w:sdtPr>
                                    <w:sdtContent>
                                      <w:r>
                                        <w:t xml:space="preserve">     </w:t>
                                      </w:r>
                                    </w:sdtContent>
                                  </w:sdt>
                                </w:p>
                                <w:p w14:paraId="1F7EDB2E" w14:textId="77777777" w:rsidR="008A1C67" w:rsidRDefault="00000000" w:rsidP="00CB17FF">
                                  <w:pPr>
                                    <w:pBdr>
                                      <w:top w:val="nil"/>
                                      <w:left w:val="nil"/>
                                      <w:bottom w:val="nil"/>
                                      <w:right w:val="nil"/>
                                      <w:between w:val="nil"/>
                                    </w:pBdr>
                                    <w:rPr>
                                      <w:color w:val="000000"/>
                                    </w:rPr>
                                  </w:pPr>
                                  <w:sdt>
                                    <w:sdtPr>
                                      <w:tag w:val="goog_rdk_172"/>
                                      <w:id w:val="-1649655496"/>
                                    </w:sdtPr>
                                    <w:sdtEndPr>
                                      <w:rPr>
                                        <w:color w:val="000000"/>
                                      </w:rPr>
                                    </w:sdtEndPr>
                                    <w:sdtContent>
                                      <w:sdt>
                                        <w:sdtPr>
                                          <w:rPr>
                                            <w:color w:val="000000"/>
                                          </w:rPr>
                                          <w:tag w:val="goog_rdk_171"/>
                                          <w:id w:val="-1413775295"/>
                                          <w:showingPlcHdr/>
                                        </w:sdtPr>
                                        <w:sdtContent>
                                          <w:r w:rsidR="008A1C67" w:rsidRPr="0095079B">
                                            <w:rPr>
                                              <w:color w:val="000000"/>
                                            </w:rPr>
                                            <w:t xml:space="preserve">     </w:t>
                                          </w:r>
                                        </w:sdtContent>
                                      </w:sdt>
                                    </w:sdtContent>
                                  </w:sdt>
                                </w:p>
                                <w:p w14:paraId="60AB3379" w14:textId="77777777" w:rsidR="008A1C67" w:rsidRPr="00CB17FF" w:rsidRDefault="008A1C67" w:rsidP="00CB17FF">
                                  <w:pPr>
                                    <w:pBdr>
                                      <w:top w:val="nil"/>
                                      <w:left w:val="nil"/>
                                      <w:bottom w:val="nil"/>
                                      <w:right w:val="nil"/>
                                      <w:between w:val="nil"/>
                                    </w:pBdr>
                                    <w:rPr>
                                      <w:color w:val="000000"/>
                                    </w:rPr>
                                  </w:pPr>
                                  <w:r w:rsidRPr="0095079B">
                                    <w:rPr>
                                      <w:color w:val="000000"/>
                                    </w:rPr>
                                    <w:t>Scientific community</w:t>
                                  </w:r>
                                  <w:sdt>
                                    <w:sdtPr>
                                      <w:rPr>
                                        <w:color w:val="000000"/>
                                      </w:rPr>
                                      <w:tag w:val="goog_rdk_173"/>
                                      <w:id w:val="1172915735"/>
                                    </w:sdtPr>
                                    <w:sdtContent>
                                      <w:r w:rsidRPr="0095079B">
                                        <w:rPr>
                                          <w:color w:val="000000"/>
                                        </w:rPr>
                                        <w:t>, consumers</w:t>
                                      </w:r>
                                    </w:sdtContent>
                                  </w:sdt>
                                  <w:sdt>
                                    <w:sdtPr>
                                      <w:rPr>
                                        <w:color w:val="000000"/>
                                      </w:rPr>
                                      <w:tag w:val="goog_rdk_174"/>
                                      <w:id w:val="1148865583"/>
                                      <w:showingPlcHdr/>
                                    </w:sdtPr>
                                    <w:sdtContent>
                                      <w:r w:rsidRPr="0095079B">
                                        <w:rPr>
                                          <w:color w:val="000000"/>
                                        </w:rPr>
                                        <w:t xml:space="preserve">     </w:t>
                                      </w:r>
                                    </w:sdtContent>
                                  </w:sdt>
                                </w:p>
                              </w:tc>
                            </w:tr>
                          </w:tbl>
                          <w:p w14:paraId="6A1097A1" w14:textId="77777777" w:rsidR="008A1C67" w:rsidRDefault="008A1C67" w:rsidP="008A1C67">
                            <w:pPr>
                              <w:pStyle w:val="BodyText"/>
                            </w:pPr>
                          </w:p>
                        </w:txbxContent>
                      </wps:txbx>
                      <wps:bodyPr wrap="square" lIns="0" tIns="0" rIns="0" bIns="0" rtlCol="0">
                        <a:noAutofit/>
                      </wps:bodyPr>
                    </wps:wsp>
                  </a:graphicData>
                </a:graphic>
              </wp:inline>
            </w:drawing>
          </mc:Choice>
          <mc:Fallback>
            <w:pict>
              <v:shape w14:anchorId="33739E2C" id="Textbox 623" o:spid="_x0000_s1031" type="#_x0000_t202" style="width:201.1pt;height:4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3991"/>
                      </w:tblGrid>
                      <w:tr w:rsidR="008A1C67" w14:paraId="73902367" w14:textId="77777777">
                        <w:trPr>
                          <w:trHeight w:val="332"/>
                        </w:trPr>
                        <w:tc>
                          <w:tcPr>
                            <w:tcW w:w="3991" w:type="dxa"/>
                            <w:tcBorders>
                              <w:top w:val="nil"/>
                              <w:bottom w:val="nil"/>
                            </w:tcBorders>
                            <w:shd w:val="clear" w:color="auto" w:fill="00AFEF"/>
                          </w:tcPr>
                          <w:p w14:paraId="48515755" w14:textId="77777777" w:rsidR="008A1C67" w:rsidRDefault="008A1C67">
                            <w:pPr>
                              <w:pStyle w:val="TableParagraph"/>
                              <w:spacing w:before="1"/>
                              <w:ind w:left="1221"/>
                              <w:rPr>
                                <w:rFonts w:ascii="Calibri"/>
                                <w:b/>
                              </w:rPr>
                            </w:pPr>
                            <w:r>
                              <w:rPr>
                                <w:rFonts w:ascii="Calibri"/>
                                <w:b/>
                                <w:color w:val="FFFFFF"/>
                              </w:rPr>
                              <w:t>TARGET</w:t>
                            </w:r>
                            <w:r>
                              <w:rPr>
                                <w:rFonts w:ascii="Calibri"/>
                                <w:b/>
                                <w:color w:val="FFFFFF"/>
                                <w:spacing w:val="-11"/>
                              </w:rPr>
                              <w:t xml:space="preserve"> </w:t>
                            </w:r>
                            <w:r>
                              <w:rPr>
                                <w:rFonts w:ascii="Calibri"/>
                                <w:b/>
                                <w:color w:val="FFFFFF"/>
                                <w:spacing w:val="-2"/>
                              </w:rPr>
                              <w:t>GROUPS</w:t>
                            </w:r>
                          </w:p>
                        </w:tc>
                      </w:tr>
                      <w:tr w:rsidR="008A1C67" w14:paraId="22E298E7" w14:textId="77777777" w:rsidTr="008A1C67">
                        <w:trPr>
                          <w:trHeight w:val="8737"/>
                        </w:trPr>
                        <w:tc>
                          <w:tcPr>
                            <w:tcW w:w="3991" w:type="dxa"/>
                            <w:tcBorders>
                              <w:top w:val="nil"/>
                            </w:tcBorders>
                          </w:tcPr>
                          <w:p w14:paraId="7BAB2A37" w14:textId="77777777" w:rsidR="008A1C67" w:rsidRDefault="008A1C67">
                            <w:pPr>
                              <w:pStyle w:val="TableParagraph"/>
                              <w:spacing w:line="239" w:lineRule="exact"/>
                              <w:ind w:left="108"/>
                              <w:rPr>
                                <w:rFonts w:ascii="Calibri"/>
                                <w:i/>
                              </w:rPr>
                            </w:pPr>
                            <w:r>
                              <w:rPr>
                                <w:rFonts w:ascii="Calibri"/>
                                <w:i/>
                                <w:color w:val="00AFEF"/>
                              </w:rPr>
                              <w:t>Who</w:t>
                            </w:r>
                            <w:r>
                              <w:rPr>
                                <w:rFonts w:ascii="Calibri"/>
                                <w:i/>
                                <w:color w:val="00AFEF"/>
                                <w:spacing w:val="-7"/>
                              </w:rPr>
                              <w:t xml:space="preserve"> </w:t>
                            </w:r>
                            <w:r>
                              <w:rPr>
                                <w:rFonts w:ascii="Calibri"/>
                                <w:i/>
                                <w:color w:val="00AFEF"/>
                              </w:rPr>
                              <w:t>will</w:t>
                            </w:r>
                            <w:r>
                              <w:rPr>
                                <w:rFonts w:ascii="Calibri"/>
                                <w:i/>
                                <w:color w:val="00AFEF"/>
                                <w:spacing w:val="-5"/>
                              </w:rPr>
                              <w:t xml:space="preserve"> </w:t>
                            </w:r>
                            <w:r>
                              <w:rPr>
                                <w:rFonts w:ascii="Calibri"/>
                                <w:i/>
                                <w:color w:val="00AFEF"/>
                              </w:rPr>
                              <w:t>use</w:t>
                            </w:r>
                            <w:r>
                              <w:rPr>
                                <w:rFonts w:ascii="Calibri"/>
                                <w:i/>
                                <w:color w:val="00AFEF"/>
                                <w:spacing w:val="-5"/>
                              </w:rPr>
                              <w:t xml:space="preserve"> </w:t>
                            </w:r>
                            <w:r>
                              <w:rPr>
                                <w:rFonts w:ascii="Calibri"/>
                                <w:i/>
                                <w:color w:val="00AFEF"/>
                              </w:rPr>
                              <w:t>or</w:t>
                            </w:r>
                            <w:r>
                              <w:rPr>
                                <w:rFonts w:ascii="Calibri"/>
                                <w:i/>
                                <w:color w:val="00AFEF"/>
                                <w:spacing w:val="-6"/>
                              </w:rPr>
                              <w:t xml:space="preserve"> </w:t>
                            </w:r>
                            <w:r>
                              <w:rPr>
                                <w:rFonts w:ascii="Calibri"/>
                                <w:i/>
                                <w:color w:val="00AFEF"/>
                              </w:rPr>
                              <w:t>further</w:t>
                            </w:r>
                            <w:r>
                              <w:rPr>
                                <w:rFonts w:ascii="Calibri"/>
                                <w:i/>
                                <w:color w:val="00AFEF"/>
                                <w:spacing w:val="-6"/>
                              </w:rPr>
                              <w:t xml:space="preserve"> </w:t>
                            </w:r>
                            <w:r>
                              <w:rPr>
                                <w:rFonts w:ascii="Calibri"/>
                                <w:i/>
                                <w:color w:val="00AFEF"/>
                              </w:rPr>
                              <w:t>up-take</w:t>
                            </w:r>
                            <w:r>
                              <w:rPr>
                                <w:rFonts w:ascii="Calibri"/>
                                <w:i/>
                                <w:color w:val="00AFEF"/>
                                <w:spacing w:val="-7"/>
                              </w:rPr>
                              <w:t xml:space="preserve"> </w:t>
                            </w:r>
                            <w:r>
                              <w:rPr>
                                <w:rFonts w:ascii="Calibri"/>
                                <w:i/>
                                <w:color w:val="00AFEF"/>
                              </w:rPr>
                              <w:t>the</w:t>
                            </w:r>
                            <w:r>
                              <w:rPr>
                                <w:rFonts w:ascii="Calibri"/>
                                <w:i/>
                                <w:color w:val="00AFEF"/>
                                <w:spacing w:val="-6"/>
                              </w:rPr>
                              <w:t xml:space="preserve"> </w:t>
                            </w:r>
                            <w:r>
                              <w:rPr>
                                <w:rFonts w:ascii="Calibri"/>
                                <w:i/>
                                <w:color w:val="00AFEF"/>
                                <w:spacing w:val="-2"/>
                              </w:rPr>
                              <w:t>results</w:t>
                            </w:r>
                          </w:p>
                          <w:p w14:paraId="707F6D4C" w14:textId="77777777" w:rsidR="008A1C67" w:rsidRDefault="008A1C67">
                            <w:pPr>
                              <w:pStyle w:val="TableParagraph"/>
                              <w:ind w:left="108"/>
                              <w:rPr>
                                <w:rFonts w:ascii="Calibri"/>
                                <w:i/>
                              </w:rPr>
                            </w:pPr>
                            <w:r>
                              <w:rPr>
                                <w:rFonts w:ascii="Calibri"/>
                                <w:i/>
                                <w:color w:val="00AFEF"/>
                              </w:rPr>
                              <w:t>of</w:t>
                            </w:r>
                            <w:r>
                              <w:rPr>
                                <w:rFonts w:ascii="Calibri"/>
                                <w:i/>
                                <w:color w:val="00AFEF"/>
                                <w:spacing w:val="-6"/>
                              </w:rPr>
                              <w:t xml:space="preserve"> </w:t>
                            </w:r>
                            <w:r>
                              <w:rPr>
                                <w:rFonts w:ascii="Calibri"/>
                                <w:i/>
                                <w:color w:val="00AFEF"/>
                              </w:rPr>
                              <w:t>the</w:t>
                            </w:r>
                            <w:r>
                              <w:rPr>
                                <w:rFonts w:ascii="Calibri"/>
                                <w:i/>
                                <w:color w:val="00AFEF"/>
                                <w:spacing w:val="-7"/>
                              </w:rPr>
                              <w:t xml:space="preserve"> </w:t>
                            </w:r>
                            <w:r>
                              <w:rPr>
                                <w:rFonts w:ascii="Calibri"/>
                                <w:i/>
                                <w:color w:val="00AFEF"/>
                              </w:rPr>
                              <w:t>project?</w:t>
                            </w:r>
                            <w:r>
                              <w:rPr>
                                <w:rFonts w:ascii="Calibri"/>
                                <w:i/>
                                <w:color w:val="00AFEF"/>
                                <w:spacing w:val="-6"/>
                              </w:rPr>
                              <w:t xml:space="preserve"> </w:t>
                            </w:r>
                            <w:r>
                              <w:rPr>
                                <w:rFonts w:ascii="Calibri"/>
                                <w:i/>
                                <w:color w:val="00AFEF"/>
                              </w:rPr>
                              <w:t>Who</w:t>
                            </w:r>
                            <w:r>
                              <w:rPr>
                                <w:rFonts w:ascii="Calibri"/>
                                <w:i/>
                                <w:color w:val="00AFEF"/>
                                <w:spacing w:val="-6"/>
                              </w:rPr>
                              <w:t xml:space="preserve"> </w:t>
                            </w:r>
                            <w:r>
                              <w:rPr>
                                <w:rFonts w:ascii="Calibri"/>
                                <w:i/>
                                <w:color w:val="00AFEF"/>
                              </w:rPr>
                              <w:t>will</w:t>
                            </w:r>
                            <w:r>
                              <w:rPr>
                                <w:rFonts w:ascii="Calibri"/>
                                <w:i/>
                                <w:color w:val="00AFEF"/>
                                <w:spacing w:val="-6"/>
                              </w:rPr>
                              <w:t xml:space="preserve"> </w:t>
                            </w:r>
                            <w:r>
                              <w:rPr>
                                <w:rFonts w:ascii="Calibri"/>
                                <w:i/>
                                <w:color w:val="00AFEF"/>
                              </w:rPr>
                              <w:t>benefit</w:t>
                            </w:r>
                            <w:r>
                              <w:rPr>
                                <w:rFonts w:ascii="Calibri"/>
                                <w:i/>
                                <w:color w:val="00AFEF"/>
                                <w:spacing w:val="-5"/>
                              </w:rPr>
                              <w:t xml:space="preserve"> </w:t>
                            </w:r>
                            <w:r>
                              <w:rPr>
                                <w:rFonts w:ascii="Calibri"/>
                                <w:i/>
                                <w:color w:val="00AFEF"/>
                              </w:rPr>
                              <w:t>from</w:t>
                            </w:r>
                            <w:r>
                              <w:rPr>
                                <w:rFonts w:ascii="Calibri"/>
                                <w:i/>
                                <w:color w:val="00AFEF"/>
                                <w:spacing w:val="-6"/>
                              </w:rPr>
                              <w:t xml:space="preserve"> </w:t>
                            </w:r>
                            <w:r>
                              <w:rPr>
                                <w:rFonts w:ascii="Calibri"/>
                                <w:i/>
                                <w:color w:val="00AFEF"/>
                              </w:rPr>
                              <w:t>the results of the project?</w:t>
                            </w:r>
                          </w:p>
                          <w:p w14:paraId="6390FD69" w14:textId="77777777" w:rsidR="008A1C67" w:rsidRDefault="008A1C67">
                            <w:pPr>
                              <w:pStyle w:val="TableParagraph"/>
                              <w:spacing w:before="268"/>
                              <w:ind w:left="108"/>
                              <w:rPr>
                                <w:rFonts w:ascii="Calibri"/>
                              </w:rPr>
                            </w:pPr>
                            <w:r>
                              <w:rPr>
                                <w:rFonts w:ascii="Calibri"/>
                                <w:color w:val="00AFEF"/>
                              </w:rPr>
                              <w:t>Example</w:t>
                            </w:r>
                            <w:r>
                              <w:rPr>
                                <w:rFonts w:ascii="Calibri"/>
                                <w:color w:val="00AFEF"/>
                                <w:spacing w:val="-11"/>
                              </w:rPr>
                              <w:t xml:space="preserve"> </w:t>
                            </w:r>
                            <w:r>
                              <w:rPr>
                                <w:rFonts w:ascii="Calibri"/>
                                <w:color w:val="00AFEF"/>
                                <w:spacing w:val="-10"/>
                              </w:rPr>
                              <w:t>1</w:t>
                            </w:r>
                          </w:p>
                          <w:sdt>
                            <w:sdtPr>
                              <w:tag w:val="goog_rdk_153"/>
                              <w:id w:val="1978105390"/>
                            </w:sdtPr>
                            <w:sdtContent>
                              <w:p w14:paraId="4C568846" w14:textId="77777777" w:rsidR="008A1C67" w:rsidRDefault="008A1C67" w:rsidP="00CB17FF">
                                <w:pPr>
                                  <w:pBdr>
                                    <w:top w:val="nil"/>
                                    <w:left w:val="nil"/>
                                    <w:bottom w:val="nil"/>
                                    <w:right w:val="nil"/>
                                    <w:between w:val="nil"/>
                                  </w:pBdr>
                                </w:pPr>
                              </w:p>
                              <w:p w14:paraId="2EB6CB2F" w14:textId="77777777" w:rsidR="008A1C67" w:rsidRDefault="008A1C67" w:rsidP="00CB17FF">
                                <w:pPr>
                                  <w:pBdr>
                                    <w:top w:val="nil"/>
                                    <w:left w:val="nil"/>
                                    <w:bottom w:val="nil"/>
                                    <w:right w:val="nil"/>
                                    <w:between w:val="nil"/>
                                  </w:pBdr>
                                </w:pPr>
                                <w:r w:rsidRPr="0095079B">
                                  <w:t>Farmers and agricultural cooperatives in water-scarce Mediterranean regions</w:t>
                                </w:r>
                                <w:r>
                                  <w:t xml:space="preserve"> </w:t>
                                </w:r>
                              </w:p>
                              <w:p w14:paraId="359D972D" w14:textId="77777777" w:rsidR="008A1C67" w:rsidRDefault="008A1C67" w:rsidP="00CB17FF">
                                <w:pPr>
                                  <w:pBdr>
                                    <w:top w:val="nil"/>
                                    <w:left w:val="nil"/>
                                    <w:bottom w:val="nil"/>
                                    <w:right w:val="nil"/>
                                    <w:between w:val="nil"/>
                                  </w:pBdr>
                                </w:pPr>
                              </w:p>
                              <w:p w14:paraId="79BD6FA9" w14:textId="77777777" w:rsidR="008A1C67" w:rsidRDefault="00000000" w:rsidP="00CB17FF">
                                <w:pPr>
                                  <w:pBdr>
                                    <w:top w:val="nil"/>
                                    <w:left w:val="nil"/>
                                    <w:bottom w:val="nil"/>
                                    <w:right w:val="nil"/>
                                    <w:between w:val="nil"/>
                                  </w:pBdr>
                                </w:pPr>
                                <w:sdt>
                                  <w:sdtPr>
                                    <w:tag w:val="goog_rdk_161"/>
                                    <w:id w:val="324096180"/>
                                  </w:sdtPr>
                                  <w:sdtContent>
                                    <w:sdt>
                                      <w:sdtPr>
                                        <w:tag w:val="goog_rdk_162"/>
                                        <w:id w:val="-1198008993"/>
                                      </w:sdtPr>
                                      <w:sdtContent>
                                        <w:r w:rsidR="008A1C67">
                                          <w:t>A</w:t>
                                        </w:r>
                                        <w:r w:rsidR="008A1C67" w:rsidRPr="0095079B">
                                          <w:t>gri-tech companies</w:t>
                                        </w:r>
                                      </w:sdtContent>
                                    </w:sdt>
                                  </w:sdtContent>
                                </w:sdt>
                                <w:r w:rsidR="008A1C67">
                                  <w:t xml:space="preserve"> </w:t>
                                </w:r>
                              </w:p>
                              <w:p w14:paraId="7371B02F" w14:textId="77777777" w:rsidR="008A1C67" w:rsidRDefault="008A1C67" w:rsidP="00CB17FF">
                                <w:pPr>
                                  <w:pBdr>
                                    <w:top w:val="nil"/>
                                    <w:left w:val="nil"/>
                                    <w:bottom w:val="nil"/>
                                    <w:right w:val="nil"/>
                                    <w:between w:val="nil"/>
                                  </w:pBdr>
                                </w:pPr>
                              </w:p>
                              <w:sdt>
                                <w:sdtPr>
                                  <w:tag w:val="goog_rdk_167"/>
                                  <w:id w:val="361553339"/>
                                </w:sdtPr>
                                <w:sdtContent>
                                  <w:p w14:paraId="6B80FCC6" w14:textId="77777777" w:rsidR="008A1C67" w:rsidRDefault="00000000" w:rsidP="00CB17FF">
                                    <w:pPr>
                                      <w:pBdr>
                                        <w:top w:val="nil"/>
                                        <w:left w:val="nil"/>
                                        <w:bottom w:val="nil"/>
                                        <w:right w:val="nil"/>
                                        <w:between w:val="nil"/>
                                      </w:pBdr>
                                    </w:pPr>
                                    <w:sdt>
                                      <w:sdtPr>
                                        <w:tag w:val="goog_rdk_164"/>
                                        <w:id w:val="1696041645"/>
                                      </w:sdtPr>
                                      <w:sdtContent>
                                        <w:sdt>
                                          <w:sdtPr>
                                            <w:tag w:val="goog_rdk_165"/>
                                            <w:id w:val="1526213339"/>
                                          </w:sdtPr>
                                          <w:sdtContent>
                                            <w:r w:rsidR="008A1C67" w:rsidRPr="0095079B">
                                              <w:t>Water management authorities, policy makers</w:t>
                                            </w:r>
                                          </w:sdtContent>
                                        </w:sdt>
                                        <w:r w:rsidR="008A1C67" w:rsidRPr="0095079B">
                                          <w:t xml:space="preserve"> </w:t>
                                        </w:r>
                                      </w:sdtContent>
                                    </w:sdt>
                                    <w:sdt>
                                      <w:sdtPr>
                                        <w:tag w:val="goog_rdk_166"/>
                                        <w:id w:val="1685868469"/>
                                        <w:showingPlcHdr/>
                                      </w:sdtPr>
                                      <w:sdtContent>
                                        <w:r w:rsidR="008A1C67">
                                          <w:t xml:space="preserve">     </w:t>
                                        </w:r>
                                      </w:sdtContent>
                                    </w:sdt>
                                  </w:p>
                                  <w:p w14:paraId="4E6E21F4" w14:textId="77777777" w:rsidR="008A1C67" w:rsidRDefault="00000000" w:rsidP="00CB17FF">
                                    <w:pPr>
                                      <w:pBdr>
                                        <w:top w:val="nil"/>
                                        <w:left w:val="nil"/>
                                        <w:bottom w:val="nil"/>
                                        <w:right w:val="nil"/>
                                        <w:between w:val="nil"/>
                                      </w:pBdr>
                                    </w:pPr>
                                  </w:p>
                                </w:sdtContent>
                              </w:sdt>
                            </w:sdtContent>
                          </w:sdt>
                          <w:p w14:paraId="72196860" w14:textId="77777777" w:rsidR="008A1C67" w:rsidRPr="0095079B" w:rsidRDefault="008A1C67" w:rsidP="00CB17FF">
                            <w:pPr>
                              <w:pBdr>
                                <w:top w:val="nil"/>
                                <w:left w:val="nil"/>
                                <w:bottom w:val="nil"/>
                                <w:right w:val="nil"/>
                                <w:between w:val="nil"/>
                              </w:pBdr>
                            </w:pPr>
                          </w:p>
                          <w:p w14:paraId="53C629CD" w14:textId="77777777" w:rsidR="008A1C67" w:rsidRDefault="008A1C67" w:rsidP="00CB17FF">
                            <w:pPr>
                              <w:pBdr>
                                <w:top w:val="nil"/>
                                <w:left w:val="nil"/>
                                <w:bottom w:val="nil"/>
                                <w:right w:val="nil"/>
                                <w:between w:val="nil"/>
                              </w:pBdr>
                              <w:ind w:left="107"/>
                              <w:rPr>
                                <w:color w:val="000000"/>
                              </w:rPr>
                            </w:pPr>
                            <w:r>
                              <w:rPr>
                                <w:color w:val="00AFEF"/>
                              </w:rPr>
                              <w:t>Example 2</w:t>
                            </w:r>
                          </w:p>
                          <w:p w14:paraId="743E9248" w14:textId="77777777" w:rsidR="008A1C67" w:rsidRDefault="008A1C67" w:rsidP="00CB17FF">
                            <w:pPr>
                              <w:pBdr>
                                <w:top w:val="nil"/>
                                <w:left w:val="nil"/>
                                <w:bottom w:val="nil"/>
                                <w:right w:val="nil"/>
                                <w:between w:val="nil"/>
                              </w:pBdr>
                              <w:ind w:left="107" w:right="703"/>
                              <w:rPr>
                                <w:color w:val="000000"/>
                              </w:rPr>
                            </w:pPr>
                            <w:r>
                              <w:rPr>
                                <w:b/>
                                <w:color w:val="000000"/>
                              </w:rPr>
                              <w:t>End-users</w:t>
                            </w:r>
                            <w:r>
                              <w:rPr>
                                <w:color w:val="000000"/>
                              </w:rPr>
                              <w:t xml:space="preserve">: </w:t>
                            </w:r>
                            <w:sdt>
                              <w:sdtPr>
                                <w:tag w:val="goog_rdk_168"/>
                                <w:id w:val="-977077323"/>
                              </w:sdtPr>
                              <w:sdtContent>
                                <w:r>
                                  <w:rPr>
                                    <w:color w:val="000000"/>
                                  </w:rPr>
                                  <w:t xml:space="preserve">Agri-food SMEs/companies and packaging manufacturers, retailers and food distributors </w:t>
                                </w:r>
                              </w:sdtContent>
                            </w:sdt>
                            <w:sdt>
                              <w:sdtPr>
                                <w:tag w:val="goog_rdk_169"/>
                                <w:id w:val="-827214782"/>
                                <w:showingPlcHdr/>
                              </w:sdtPr>
                              <w:sdtContent>
                                <w:r>
                                  <w:t xml:space="preserve">     </w:t>
                                </w:r>
                              </w:sdtContent>
                            </w:sdt>
                          </w:p>
                          <w:p w14:paraId="1F7EDB2E" w14:textId="77777777" w:rsidR="008A1C67" w:rsidRDefault="00000000" w:rsidP="00CB17FF">
                            <w:pPr>
                              <w:pBdr>
                                <w:top w:val="nil"/>
                                <w:left w:val="nil"/>
                                <w:bottom w:val="nil"/>
                                <w:right w:val="nil"/>
                                <w:between w:val="nil"/>
                              </w:pBdr>
                              <w:rPr>
                                <w:color w:val="000000"/>
                              </w:rPr>
                            </w:pPr>
                            <w:sdt>
                              <w:sdtPr>
                                <w:tag w:val="goog_rdk_172"/>
                                <w:id w:val="-1649655496"/>
                              </w:sdtPr>
                              <w:sdtEndPr>
                                <w:rPr>
                                  <w:color w:val="000000"/>
                                </w:rPr>
                              </w:sdtEndPr>
                              <w:sdtContent>
                                <w:sdt>
                                  <w:sdtPr>
                                    <w:rPr>
                                      <w:color w:val="000000"/>
                                    </w:rPr>
                                    <w:tag w:val="goog_rdk_171"/>
                                    <w:id w:val="-1413775295"/>
                                    <w:showingPlcHdr/>
                                  </w:sdtPr>
                                  <w:sdtContent>
                                    <w:r w:rsidR="008A1C67" w:rsidRPr="0095079B">
                                      <w:rPr>
                                        <w:color w:val="000000"/>
                                      </w:rPr>
                                      <w:t xml:space="preserve">     </w:t>
                                    </w:r>
                                  </w:sdtContent>
                                </w:sdt>
                              </w:sdtContent>
                            </w:sdt>
                          </w:p>
                          <w:p w14:paraId="60AB3379" w14:textId="77777777" w:rsidR="008A1C67" w:rsidRPr="00CB17FF" w:rsidRDefault="008A1C67" w:rsidP="00CB17FF">
                            <w:pPr>
                              <w:pBdr>
                                <w:top w:val="nil"/>
                                <w:left w:val="nil"/>
                                <w:bottom w:val="nil"/>
                                <w:right w:val="nil"/>
                                <w:between w:val="nil"/>
                              </w:pBdr>
                              <w:rPr>
                                <w:color w:val="000000"/>
                              </w:rPr>
                            </w:pPr>
                            <w:r w:rsidRPr="0095079B">
                              <w:rPr>
                                <w:color w:val="000000"/>
                              </w:rPr>
                              <w:t>Scientific community</w:t>
                            </w:r>
                            <w:sdt>
                              <w:sdtPr>
                                <w:rPr>
                                  <w:color w:val="000000"/>
                                </w:rPr>
                                <w:tag w:val="goog_rdk_173"/>
                                <w:id w:val="1172915735"/>
                              </w:sdtPr>
                              <w:sdtContent>
                                <w:r w:rsidRPr="0095079B">
                                  <w:rPr>
                                    <w:color w:val="000000"/>
                                  </w:rPr>
                                  <w:t>, consumers</w:t>
                                </w:r>
                              </w:sdtContent>
                            </w:sdt>
                            <w:sdt>
                              <w:sdtPr>
                                <w:rPr>
                                  <w:color w:val="000000"/>
                                </w:rPr>
                                <w:tag w:val="goog_rdk_174"/>
                                <w:id w:val="1148865583"/>
                                <w:showingPlcHdr/>
                              </w:sdtPr>
                              <w:sdtContent>
                                <w:r w:rsidRPr="0095079B">
                                  <w:rPr>
                                    <w:color w:val="000000"/>
                                  </w:rPr>
                                  <w:t xml:space="preserve">     </w:t>
                                </w:r>
                              </w:sdtContent>
                            </w:sdt>
                          </w:p>
                        </w:tc>
                      </w:tr>
                    </w:tbl>
                    <w:p w14:paraId="6A1097A1" w14:textId="77777777" w:rsidR="008A1C67" w:rsidRDefault="008A1C67" w:rsidP="008A1C67">
                      <w:pPr>
                        <w:pStyle w:val="BodyText"/>
                      </w:pPr>
                    </w:p>
                  </w:txbxContent>
                </v:textbox>
                <w10:anchorlock/>
              </v:shape>
            </w:pict>
          </mc:Fallback>
        </mc:AlternateContent>
      </w:r>
      <w:r w:rsidRPr="0005268C">
        <w:rPr>
          <w:position w:val="8"/>
          <w:sz w:val="20"/>
          <w:lang w:val="en-GB"/>
        </w:rPr>
        <w:tab/>
      </w:r>
      <w:r w:rsidRPr="0005268C">
        <w:rPr>
          <w:noProof/>
          <w:position w:val="8"/>
          <w:sz w:val="20"/>
          <w:lang w:val="en-GB"/>
        </w:rPr>
        <mc:AlternateContent>
          <mc:Choice Requires="wps">
            <w:drawing>
              <wp:inline distT="0" distB="0" distL="0" distR="0" wp14:anchorId="7636396B" wp14:editId="753C7B6B">
                <wp:extent cx="3418840" cy="5982335"/>
                <wp:effectExtent l="0" t="0" r="0" b="0"/>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5982335"/>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5353"/>
                            </w:tblGrid>
                            <w:tr w:rsidR="008A1C67" w14:paraId="25DD9567" w14:textId="77777777">
                              <w:trPr>
                                <w:trHeight w:val="331"/>
                              </w:trPr>
                              <w:tc>
                                <w:tcPr>
                                  <w:tcW w:w="5353" w:type="dxa"/>
                                  <w:tcBorders>
                                    <w:top w:val="nil"/>
                                    <w:bottom w:val="nil"/>
                                  </w:tcBorders>
                                  <w:shd w:val="clear" w:color="auto" w:fill="00AFEF"/>
                                </w:tcPr>
                                <w:p w14:paraId="1995E0CB" w14:textId="77777777" w:rsidR="008A1C67" w:rsidRDefault="008A1C67">
                                  <w:pPr>
                                    <w:pStyle w:val="TableParagraph"/>
                                    <w:spacing w:before="13"/>
                                    <w:ind w:left="29"/>
                                    <w:jc w:val="center"/>
                                    <w:rPr>
                                      <w:rFonts w:ascii="Calibri"/>
                                      <w:b/>
                                    </w:rPr>
                                  </w:pPr>
                                  <w:r>
                                    <w:rPr>
                                      <w:rFonts w:ascii="Calibri"/>
                                      <w:b/>
                                      <w:color w:val="FFFFFF"/>
                                      <w:spacing w:val="-2"/>
                                    </w:rPr>
                                    <w:t>OUTCOMES</w:t>
                                  </w:r>
                                </w:p>
                              </w:tc>
                            </w:tr>
                            <w:tr w:rsidR="008A1C67" w14:paraId="17E58787" w14:textId="77777777" w:rsidTr="008A1C67">
                              <w:trPr>
                                <w:trHeight w:val="8741"/>
                              </w:trPr>
                              <w:tc>
                                <w:tcPr>
                                  <w:tcW w:w="5353" w:type="dxa"/>
                                  <w:tcBorders>
                                    <w:top w:val="nil"/>
                                  </w:tcBorders>
                                </w:tcPr>
                                <w:p w14:paraId="40B95919" w14:textId="77777777" w:rsidR="008A1C67" w:rsidRDefault="008A1C67">
                                  <w:pPr>
                                    <w:pStyle w:val="TableParagraph"/>
                                    <w:spacing w:line="253" w:lineRule="exact"/>
                                    <w:ind w:left="108"/>
                                    <w:rPr>
                                      <w:rFonts w:ascii="Calibri"/>
                                      <w:i/>
                                    </w:rPr>
                                  </w:pPr>
                                  <w:r>
                                    <w:rPr>
                                      <w:rFonts w:ascii="Calibri"/>
                                      <w:i/>
                                      <w:color w:val="00AFEF"/>
                                    </w:rPr>
                                    <w:t>What</w:t>
                                  </w:r>
                                  <w:r>
                                    <w:rPr>
                                      <w:rFonts w:ascii="Calibri"/>
                                      <w:i/>
                                      <w:color w:val="00AFEF"/>
                                      <w:spacing w:val="-5"/>
                                    </w:rPr>
                                    <w:t xml:space="preserve"> </w:t>
                                  </w:r>
                                  <w:r>
                                    <w:rPr>
                                      <w:rFonts w:ascii="Calibri"/>
                                      <w:i/>
                                      <w:color w:val="00AFEF"/>
                                    </w:rPr>
                                    <w:t>change</w:t>
                                  </w:r>
                                  <w:r>
                                    <w:rPr>
                                      <w:rFonts w:ascii="Calibri"/>
                                      <w:i/>
                                      <w:color w:val="00AFEF"/>
                                      <w:spacing w:val="-5"/>
                                    </w:rPr>
                                    <w:t xml:space="preserve"> </w:t>
                                  </w:r>
                                  <w:r>
                                    <w:rPr>
                                      <w:rFonts w:ascii="Calibri"/>
                                      <w:i/>
                                      <w:color w:val="00AFEF"/>
                                    </w:rPr>
                                    <w:t>do</w:t>
                                  </w:r>
                                  <w:r>
                                    <w:rPr>
                                      <w:rFonts w:ascii="Calibri"/>
                                      <w:i/>
                                      <w:color w:val="00AFEF"/>
                                      <w:spacing w:val="-6"/>
                                    </w:rPr>
                                    <w:t xml:space="preserve"> </w:t>
                                  </w:r>
                                  <w:r>
                                    <w:rPr>
                                      <w:rFonts w:ascii="Calibri"/>
                                      <w:i/>
                                      <w:color w:val="00AFEF"/>
                                    </w:rPr>
                                    <w:t>you</w:t>
                                  </w:r>
                                  <w:r>
                                    <w:rPr>
                                      <w:rFonts w:ascii="Calibri"/>
                                      <w:i/>
                                      <w:color w:val="00AFEF"/>
                                      <w:spacing w:val="-4"/>
                                    </w:rPr>
                                    <w:t xml:space="preserve"> </w:t>
                                  </w:r>
                                  <w:r>
                                    <w:rPr>
                                      <w:rFonts w:ascii="Calibri"/>
                                      <w:i/>
                                      <w:color w:val="00AFEF"/>
                                    </w:rPr>
                                    <w:t>expect</w:t>
                                  </w:r>
                                  <w:r>
                                    <w:rPr>
                                      <w:rFonts w:ascii="Calibri"/>
                                      <w:i/>
                                      <w:color w:val="00AFEF"/>
                                      <w:spacing w:val="-6"/>
                                    </w:rPr>
                                    <w:t xml:space="preserve"> </w:t>
                                  </w:r>
                                  <w:r>
                                    <w:rPr>
                                      <w:rFonts w:ascii="Calibri"/>
                                      <w:i/>
                                      <w:color w:val="00AFEF"/>
                                    </w:rPr>
                                    <w:t>to</w:t>
                                  </w:r>
                                  <w:r>
                                    <w:rPr>
                                      <w:rFonts w:ascii="Calibri"/>
                                      <w:i/>
                                      <w:color w:val="00AFEF"/>
                                      <w:spacing w:val="-5"/>
                                    </w:rPr>
                                    <w:t xml:space="preserve"> </w:t>
                                  </w:r>
                                  <w:r>
                                    <w:rPr>
                                      <w:rFonts w:ascii="Calibri"/>
                                      <w:i/>
                                      <w:color w:val="00AFEF"/>
                                    </w:rPr>
                                    <w:t>see</w:t>
                                  </w:r>
                                  <w:r>
                                    <w:rPr>
                                      <w:rFonts w:ascii="Calibri"/>
                                      <w:i/>
                                      <w:color w:val="00AFEF"/>
                                      <w:spacing w:val="-5"/>
                                    </w:rPr>
                                    <w:t xml:space="preserve"> </w:t>
                                  </w:r>
                                  <w:r>
                                    <w:rPr>
                                      <w:rFonts w:ascii="Calibri"/>
                                      <w:i/>
                                      <w:color w:val="00AFEF"/>
                                    </w:rPr>
                                    <w:t>after</w:t>
                                  </w:r>
                                  <w:r>
                                    <w:rPr>
                                      <w:rFonts w:ascii="Calibri"/>
                                      <w:i/>
                                      <w:color w:val="00AFEF"/>
                                      <w:spacing w:val="-4"/>
                                    </w:rPr>
                                    <w:t xml:space="preserve"> </w:t>
                                  </w:r>
                                  <w:r>
                                    <w:rPr>
                                      <w:rFonts w:ascii="Calibri"/>
                                      <w:i/>
                                      <w:color w:val="00AFEF"/>
                                      <w:spacing w:val="-2"/>
                                    </w:rPr>
                                    <w:t>successful</w:t>
                                  </w:r>
                                </w:p>
                                <w:p w14:paraId="219BF544" w14:textId="77777777" w:rsidR="008A1C67" w:rsidRDefault="008A1C67">
                                  <w:pPr>
                                    <w:pStyle w:val="TableParagraph"/>
                                    <w:ind w:left="108"/>
                                    <w:rPr>
                                      <w:rFonts w:ascii="Calibri"/>
                                      <w:i/>
                                      <w:color w:val="00AFEF"/>
                                    </w:rPr>
                                  </w:pPr>
                                  <w:r>
                                    <w:rPr>
                                      <w:rFonts w:ascii="Calibri"/>
                                      <w:i/>
                                      <w:color w:val="00AFEF"/>
                                    </w:rPr>
                                    <w:t>dissemination</w:t>
                                  </w:r>
                                  <w:r>
                                    <w:rPr>
                                      <w:rFonts w:ascii="Calibri"/>
                                      <w:i/>
                                      <w:color w:val="00AFEF"/>
                                      <w:spacing w:val="-6"/>
                                    </w:rPr>
                                    <w:t xml:space="preserve"> </w:t>
                                  </w:r>
                                  <w:r>
                                    <w:rPr>
                                      <w:rFonts w:ascii="Calibri"/>
                                      <w:i/>
                                      <w:color w:val="00AFEF"/>
                                    </w:rPr>
                                    <w:t>and</w:t>
                                  </w:r>
                                  <w:r>
                                    <w:rPr>
                                      <w:rFonts w:ascii="Calibri"/>
                                      <w:i/>
                                      <w:color w:val="00AFEF"/>
                                      <w:spacing w:val="-5"/>
                                    </w:rPr>
                                    <w:t xml:space="preserve"> </w:t>
                                  </w:r>
                                  <w:r>
                                    <w:rPr>
                                      <w:rFonts w:ascii="Calibri"/>
                                      <w:i/>
                                      <w:color w:val="00AFEF"/>
                                    </w:rPr>
                                    <w:t>exploitation</w:t>
                                  </w:r>
                                  <w:r>
                                    <w:rPr>
                                      <w:rFonts w:ascii="Calibri"/>
                                      <w:i/>
                                      <w:color w:val="00AFEF"/>
                                      <w:spacing w:val="-5"/>
                                    </w:rPr>
                                    <w:t xml:space="preserve"> </w:t>
                                  </w:r>
                                  <w:r>
                                    <w:rPr>
                                      <w:rFonts w:ascii="Calibri"/>
                                      <w:i/>
                                      <w:color w:val="00AFEF"/>
                                    </w:rPr>
                                    <w:t>of</w:t>
                                  </w:r>
                                  <w:r>
                                    <w:rPr>
                                      <w:rFonts w:ascii="Calibri"/>
                                      <w:i/>
                                      <w:color w:val="00AFEF"/>
                                      <w:spacing w:val="-6"/>
                                    </w:rPr>
                                    <w:t xml:space="preserve"> </w:t>
                                  </w:r>
                                  <w:r>
                                    <w:rPr>
                                      <w:rFonts w:ascii="Calibri"/>
                                      <w:i/>
                                      <w:color w:val="00AFEF"/>
                                    </w:rPr>
                                    <w:t>project</w:t>
                                  </w:r>
                                  <w:r>
                                    <w:rPr>
                                      <w:rFonts w:ascii="Calibri"/>
                                      <w:i/>
                                      <w:color w:val="00AFEF"/>
                                      <w:spacing w:val="-6"/>
                                    </w:rPr>
                                    <w:t xml:space="preserve"> </w:t>
                                  </w:r>
                                  <w:r>
                                    <w:rPr>
                                      <w:rFonts w:ascii="Calibri"/>
                                      <w:i/>
                                      <w:color w:val="00AFEF"/>
                                    </w:rPr>
                                    <w:t>results</w:t>
                                  </w:r>
                                  <w:r>
                                    <w:rPr>
                                      <w:rFonts w:ascii="Calibri"/>
                                      <w:i/>
                                      <w:color w:val="00AFEF"/>
                                      <w:spacing w:val="-5"/>
                                    </w:rPr>
                                    <w:t xml:space="preserve"> </w:t>
                                  </w:r>
                                  <w:r>
                                    <w:rPr>
                                      <w:rFonts w:ascii="Calibri"/>
                                      <w:i/>
                                      <w:color w:val="00AFEF"/>
                                    </w:rPr>
                                    <w:t>to</w:t>
                                  </w:r>
                                  <w:r>
                                    <w:rPr>
                                      <w:rFonts w:ascii="Calibri"/>
                                      <w:i/>
                                      <w:color w:val="00AFEF"/>
                                      <w:spacing w:val="-5"/>
                                    </w:rPr>
                                    <w:t xml:space="preserve"> </w:t>
                                  </w:r>
                                  <w:r>
                                    <w:rPr>
                                      <w:rFonts w:ascii="Calibri"/>
                                      <w:i/>
                                      <w:color w:val="00AFEF"/>
                                    </w:rPr>
                                    <w:t>the target group(s)?</w:t>
                                  </w:r>
                                </w:p>
                                <w:p w14:paraId="771CFBBB" w14:textId="77777777" w:rsidR="008A1C67" w:rsidRDefault="008A1C67">
                                  <w:pPr>
                                    <w:pStyle w:val="TableParagraph"/>
                                    <w:ind w:left="108"/>
                                    <w:rPr>
                                      <w:rFonts w:ascii="Calibri"/>
                                      <w:i/>
                                    </w:rPr>
                                  </w:pPr>
                                </w:p>
                                <w:p w14:paraId="2DF22075" w14:textId="77777777" w:rsidR="008A1C67" w:rsidRDefault="008A1C67" w:rsidP="00CB17FF">
                                  <w:pPr>
                                    <w:pBdr>
                                      <w:top w:val="nil"/>
                                      <w:left w:val="nil"/>
                                      <w:bottom w:val="nil"/>
                                      <w:right w:val="nil"/>
                                      <w:between w:val="nil"/>
                                    </w:pBdr>
                                    <w:ind w:left="107"/>
                                    <w:rPr>
                                      <w:color w:val="000000"/>
                                    </w:rPr>
                                  </w:pPr>
                                  <w:r>
                                    <w:rPr>
                                      <w:color w:val="00AFEF"/>
                                    </w:rPr>
                                    <w:t>Example 1</w:t>
                                  </w:r>
                                </w:p>
                                <w:p w14:paraId="3CD3F528" w14:textId="77777777" w:rsidR="008A1C67" w:rsidRDefault="008A1C67" w:rsidP="00CB17FF">
                                  <w:pPr>
                                    <w:pBdr>
                                      <w:top w:val="nil"/>
                                      <w:left w:val="nil"/>
                                      <w:bottom w:val="nil"/>
                                      <w:right w:val="nil"/>
                                      <w:between w:val="nil"/>
                                    </w:pBdr>
                                    <w:ind w:left="107"/>
                                    <w:rPr>
                                      <w:color w:val="000000"/>
                                    </w:rPr>
                                  </w:pPr>
                                  <w:r>
                                    <w:rPr>
                                      <w:b/>
                                      <w:color w:val="000000"/>
                                    </w:rPr>
                                    <w:t>Up-take by</w:t>
                                  </w:r>
                                  <w:sdt>
                                    <w:sdtPr>
                                      <w:tag w:val="goog_rdk_175"/>
                                      <w:id w:val="-1347780984"/>
                                    </w:sdtPr>
                                    <w:sdtContent>
                                      <w:r>
                                        <w:t xml:space="preserve"> </w:t>
                                      </w:r>
                                    </w:sdtContent>
                                  </w:sdt>
                                  <w:sdt>
                                    <w:sdtPr>
                                      <w:tag w:val="goog_rdk_176"/>
                                      <w:id w:val="1947883689"/>
                                    </w:sdtPr>
                                    <w:sdtContent>
                                      <w:r>
                                        <w:rPr>
                                          <w:b/>
                                          <w:color w:val="000000"/>
                                        </w:rPr>
                                        <w:t>farmers</w:t>
                                      </w:r>
                                    </w:sdtContent>
                                  </w:sdt>
                                  <w:r>
                                    <w:rPr>
                                      <w:b/>
                                      <w:color w:val="000000"/>
                                    </w:rPr>
                                    <w:t xml:space="preserve">: </w:t>
                                  </w:r>
                                  <w:sdt>
                                    <w:sdtPr>
                                      <w:tag w:val="goog_rdk_177"/>
                                      <w:id w:val="-1518151363"/>
                                    </w:sdtPr>
                                    <w:sdtContent>
                                      <w:r>
                                        <w:rPr>
                                          <w:b/>
                                          <w:color w:val="000000"/>
                                        </w:rPr>
                                        <w:t xml:space="preserve"> </w:t>
                                      </w:r>
                                      <w:r>
                                        <w:rPr>
                                          <w:color w:val="000000"/>
                                        </w:rPr>
                                        <w:t xml:space="preserve">At least 9 farms across the Mediterranean region adopt the piloted smart irrigation system, leading to 20% water-use efficiency and measurable crop productivity. </w:t>
                                      </w:r>
                                    </w:sdtContent>
                                  </w:sdt>
                                  <w:sdt>
                                    <w:sdtPr>
                                      <w:tag w:val="goog_rdk_178"/>
                                      <w:id w:val="1632429664"/>
                                      <w:showingPlcHdr/>
                                    </w:sdtPr>
                                    <w:sdtContent>
                                      <w:r>
                                        <w:t xml:space="preserve">     </w:t>
                                      </w:r>
                                    </w:sdtContent>
                                  </w:sdt>
                                </w:p>
                                <w:p w14:paraId="2A70D267" w14:textId="77777777" w:rsidR="008A1C67" w:rsidRDefault="008A1C67" w:rsidP="00CB17FF">
                                  <w:pPr>
                                    <w:pBdr>
                                      <w:top w:val="nil"/>
                                      <w:left w:val="nil"/>
                                      <w:bottom w:val="nil"/>
                                      <w:right w:val="nil"/>
                                      <w:between w:val="nil"/>
                                    </w:pBdr>
                                    <w:spacing w:before="1"/>
                                    <w:rPr>
                                      <w:color w:val="000000"/>
                                    </w:rPr>
                                  </w:pPr>
                                </w:p>
                                <w:p w14:paraId="45448F36" w14:textId="77777777" w:rsidR="008A1C67" w:rsidRDefault="008A1C67" w:rsidP="00CB17FF">
                                  <w:pPr>
                                    <w:pBdr>
                                      <w:top w:val="nil"/>
                                      <w:left w:val="nil"/>
                                      <w:bottom w:val="nil"/>
                                      <w:right w:val="nil"/>
                                      <w:between w:val="nil"/>
                                    </w:pBdr>
                                    <w:spacing w:line="268" w:lineRule="auto"/>
                                    <w:ind w:left="107"/>
                                    <w:rPr>
                                      <w:color w:val="000000"/>
                                    </w:rPr>
                                  </w:pPr>
                                  <w:r>
                                    <w:rPr>
                                      <w:color w:val="00AFEF"/>
                                    </w:rPr>
                                    <w:t>Example 2</w:t>
                                  </w:r>
                                </w:p>
                                <w:p w14:paraId="7236E3A1" w14:textId="77777777" w:rsidR="008A1C67" w:rsidRDefault="008A1C67" w:rsidP="00CB17FF">
                                  <w:pPr>
                                    <w:pBdr>
                                      <w:top w:val="nil"/>
                                      <w:left w:val="nil"/>
                                      <w:bottom w:val="nil"/>
                                      <w:right w:val="nil"/>
                                      <w:between w:val="nil"/>
                                    </w:pBdr>
                                    <w:ind w:left="107"/>
                                    <w:rPr>
                                      <w:color w:val="000000"/>
                                    </w:rPr>
                                  </w:pPr>
                                  <w:r>
                                    <w:rPr>
                                      <w:b/>
                                      <w:color w:val="000000"/>
                                    </w:rPr>
                                    <w:t xml:space="preserve">High use of the scientific discovery published </w:t>
                                  </w:r>
                                  <w:r>
                                    <w:rPr>
                                      <w:color w:val="000000"/>
                                    </w:rPr>
                                    <w:t>(measured with the relative rate of citation index of project publications).</w:t>
                                  </w:r>
                                </w:p>
                                <w:p w14:paraId="3EC78F99" w14:textId="77777777" w:rsidR="008A1C67" w:rsidRDefault="008A1C67" w:rsidP="00CB17FF">
                                  <w:pPr>
                                    <w:pStyle w:val="TableParagraph"/>
                                    <w:spacing w:before="1"/>
                                    <w:ind w:left="108"/>
                                  </w:pPr>
                                </w:p>
                                <w:p w14:paraId="08DCC105" w14:textId="77777777" w:rsidR="008A1C67" w:rsidRDefault="00000000" w:rsidP="00CB17FF">
                                  <w:pPr>
                                    <w:pStyle w:val="TableParagraph"/>
                                    <w:spacing w:before="1"/>
                                    <w:ind w:left="108"/>
                                    <w:rPr>
                                      <w:rFonts w:ascii="Calibri"/>
                                    </w:rPr>
                                  </w:pPr>
                                  <w:sdt>
                                    <w:sdtPr>
                                      <w:tag w:val="goog_rdk_186"/>
                                      <w:id w:val="687570284"/>
                                    </w:sdtPr>
                                    <w:sdtContent>
                                      <w:sdt>
                                        <w:sdtPr>
                                          <w:tag w:val="goog_rdk_184"/>
                                          <w:id w:val="1785303626"/>
                                        </w:sdtPr>
                                        <w:sdtContent>
                                          <w:r w:rsidR="008A1C67">
                                            <w:rPr>
                                              <w:rFonts w:ascii="Calibri" w:eastAsia="Calibri" w:hAnsi="Calibri" w:cs="Calibri"/>
                                              <w:color w:val="000000"/>
                                            </w:rPr>
                                            <w:t xml:space="preserve">Creation of a new start-up focused on scaling the production of the new bio-based packaging  </w:t>
                                          </w:r>
                                        </w:sdtContent>
                                      </w:sdt>
                                      <w:sdt>
                                        <w:sdtPr>
                                          <w:tag w:val="goog_rdk_185"/>
                                          <w:id w:val="-1825122636"/>
                                          <w:showingPlcHdr/>
                                        </w:sdtPr>
                                        <w:sdtContent>
                                          <w:r w:rsidR="008A1C67">
                                            <w:t xml:space="preserve">     </w:t>
                                          </w:r>
                                        </w:sdtContent>
                                      </w:sdt>
                                    </w:sdtContent>
                                  </w:sdt>
                                </w:p>
                              </w:tc>
                            </w:tr>
                          </w:tbl>
                          <w:p w14:paraId="5B8D0E0C" w14:textId="77777777" w:rsidR="008A1C67" w:rsidRDefault="008A1C67" w:rsidP="008A1C67">
                            <w:pPr>
                              <w:pStyle w:val="BodyText"/>
                            </w:pPr>
                          </w:p>
                        </w:txbxContent>
                      </wps:txbx>
                      <wps:bodyPr wrap="square" lIns="0" tIns="0" rIns="0" bIns="0" rtlCol="0">
                        <a:noAutofit/>
                      </wps:bodyPr>
                    </wps:wsp>
                  </a:graphicData>
                </a:graphic>
              </wp:inline>
            </w:drawing>
          </mc:Choice>
          <mc:Fallback>
            <w:pict>
              <v:shape w14:anchorId="7636396B" id="Textbox 624" o:spid="_x0000_s1032" type="#_x0000_t202" style="width:269.2pt;height:4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5353"/>
                      </w:tblGrid>
                      <w:tr w:rsidR="008A1C67" w14:paraId="25DD9567" w14:textId="77777777">
                        <w:trPr>
                          <w:trHeight w:val="331"/>
                        </w:trPr>
                        <w:tc>
                          <w:tcPr>
                            <w:tcW w:w="5353" w:type="dxa"/>
                            <w:tcBorders>
                              <w:top w:val="nil"/>
                              <w:bottom w:val="nil"/>
                            </w:tcBorders>
                            <w:shd w:val="clear" w:color="auto" w:fill="00AFEF"/>
                          </w:tcPr>
                          <w:p w14:paraId="1995E0CB" w14:textId="77777777" w:rsidR="008A1C67" w:rsidRDefault="008A1C67">
                            <w:pPr>
                              <w:pStyle w:val="TableParagraph"/>
                              <w:spacing w:before="13"/>
                              <w:ind w:left="29"/>
                              <w:jc w:val="center"/>
                              <w:rPr>
                                <w:rFonts w:ascii="Calibri"/>
                                <w:b/>
                              </w:rPr>
                            </w:pPr>
                            <w:r>
                              <w:rPr>
                                <w:rFonts w:ascii="Calibri"/>
                                <w:b/>
                                <w:color w:val="FFFFFF"/>
                                <w:spacing w:val="-2"/>
                              </w:rPr>
                              <w:t>OUTCOMES</w:t>
                            </w:r>
                          </w:p>
                        </w:tc>
                      </w:tr>
                      <w:tr w:rsidR="008A1C67" w14:paraId="17E58787" w14:textId="77777777" w:rsidTr="008A1C67">
                        <w:trPr>
                          <w:trHeight w:val="8741"/>
                        </w:trPr>
                        <w:tc>
                          <w:tcPr>
                            <w:tcW w:w="5353" w:type="dxa"/>
                            <w:tcBorders>
                              <w:top w:val="nil"/>
                            </w:tcBorders>
                          </w:tcPr>
                          <w:p w14:paraId="40B95919" w14:textId="77777777" w:rsidR="008A1C67" w:rsidRDefault="008A1C67">
                            <w:pPr>
                              <w:pStyle w:val="TableParagraph"/>
                              <w:spacing w:line="253" w:lineRule="exact"/>
                              <w:ind w:left="108"/>
                              <w:rPr>
                                <w:rFonts w:ascii="Calibri"/>
                                <w:i/>
                              </w:rPr>
                            </w:pPr>
                            <w:r>
                              <w:rPr>
                                <w:rFonts w:ascii="Calibri"/>
                                <w:i/>
                                <w:color w:val="00AFEF"/>
                              </w:rPr>
                              <w:t>What</w:t>
                            </w:r>
                            <w:r>
                              <w:rPr>
                                <w:rFonts w:ascii="Calibri"/>
                                <w:i/>
                                <w:color w:val="00AFEF"/>
                                <w:spacing w:val="-5"/>
                              </w:rPr>
                              <w:t xml:space="preserve"> </w:t>
                            </w:r>
                            <w:r>
                              <w:rPr>
                                <w:rFonts w:ascii="Calibri"/>
                                <w:i/>
                                <w:color w:val="00AFEF"/>
                              </w:rPr>
                              <w:t>change</w:t>
                            </w:r>
                            <w:r>
                              <w:rPr>
                                <w:rFonts w:ascii="Calibri"/>
                                <w:i/>
                                <w:color w:val="00AFEF"/>
                                <w:spacing w:val="-5"/>
                              </w:rPr>
                              <w:t xml:space="preserve"> </w:t>
                            </w:r>
                            <w:r>
                              <w:rPr>
                                <w:rFonts w:ascii="Calibri"/>
                                <w:i/>
                                <w:color w:val="00AFEF"/>
                              </w:rPr>
                              <w:t>do</w:t>
                            </w:r>
                            <w:r>
                              <w:rPr>
                                <w:rFonts w:ascii="Calibri"/>
                                <w:i/>
                                <w:color w:val="00AFEF"/>
                                <w:spacing w:val="-6"/>
                              </w:rPr>
                              <w:t xml:space="preserve"> </w:t>
                            </w:r>
                            <w:r>
                              <w:rPr>
                                <w:rFonts w:ascii="Calibri"/>
                                <w:i/>
                                <w:color w:val="00AFEF"/>
                              </w:rPr>
                              <w:t>you</w:t>
                            </w:r>
                            <w:r>
                              <w:rPr>
                                <w:rFonts w:ascii="Calibri"/>
                                <w:i/>
                                <w:color w:val="00AFEF"/>
                                <w:spacing w:val="-4"/>
                              </w:rPr>
                              <w:t xml:space="preserve"> </w:t>
                            </w:r>
                            <w:r>
                              <w:rPr>
                                <w:rFonts w:ascii="Calibri"/>
                                <w:i/>
                                <w:color w:val="00AFEF"/>
                              </w:rPr>
                              <w:t>expect</w:t>
                            </w:r>
                            <w:r>
                              <w:rPr>
                                <w:rFonts w:ascii="Calibri"/>
                                <w:i/>
                                <w:color w:val="00AFEF"/>
                                <w:spacing w:val="-6"/>
                              </w:rPr>
                              <w:t xml:space="preserve"> </w:t>
                            </w:r>
                            <w:r>
                              <w:rPr>
                                <w:rFonts w:ascii="Calibri"/>
                                <w:i/>
                                <w:color w:val="00AFEF"/>
                              </w:rPr>
                              <w:t>to</w:t>
                            </w:r>
                            <w:r>
                              <w:rPr>
                                <w:rFonts w:ascii="Calibri"/>
                                <w:i/>
                                <w:color w:val="00AFEF"/>
                                <w:spacing w:val="-5"/>
                              </w:rPr>
                              <w:t xml:space="preserve"> </w:t>
                            </w:r>
                            <w:r>
                              <w:rPr>
                                <w:rFonts w:ascii="Calibri"/>
                                <w:i/>
                                <w:color w:val="00AFEF"/>
                              </w:rPr>
                              <w:t>see</w:t>
                            </w:r>
                            <w:r>
                              <w:rPr>
                                <w:rFonts w:ascii="Calibri"/>
                                <w:i/>
                                <w:color w:val="00AFEF"/>
                                <w:spacing w:val="-5"/>
                              </w:rPr>
                              <w:t xml:space="preserve"> </w:t>
                            </w:r>
                            <w:r>
                              <w:rPr>
                                <w:rFonts w:ascii="Calibri"/>
                                <w:i/>
                                <w:color w:val="00AFEF"/>
                              </w:rPr>
                              <w:t>after</w:t>
                            </w:r>
                            <w:r>
                              <w:rPr>
                                <w:rFonts w:ascii="Calibri"/>
                                <w:i/>
                                <w:color w:val="00AFEF"/>
                                <w:spacing w:val="-4"/>
                              </w:rPr>
                              <w:t xml:space="preserve"> </w:t>
                            </w:r>
                            <w:r>
                              <w:rPr>
                                <w:rFonts w:ascii="Calibri"/>
                                <w:i/>
                                <w:color w:val="00AFEF"/>
                                <w:spacing w:val="-2"/>
                              </w:rPr>
                              <w:t>successful</w:t>
                            </w:r>
                          </w:p>
                          <w:p w14:paraId="219BF544" w14:textId="77777777" w:rsidR="008A1C67" w:rsidRDefault="008A1C67">
                            <w:pPr>
                              <w:pStyle w:val="TableParagraph"/>
                              <w:ind w:left="108"/>
                              <w:rPr>
                                <w:rFonts w:ascii="Calibri"/>
                                <w:i/>
                                <w:color w:val="00AFEF"/>
                              </w:rPr>
                            </w:pPr>
                            <w:r>
                              <w:rPr>
                                <w:rFonts w:ascii="Calibri"/>
                                <w:i/>
                                <w:color w:val="00AFEF"/>
                              </w:rPr>
                              <w:t>dissemination</w:t>
                            </w:r>
                            <w:r>
                              <w:rPr>
                                <w:rFonts w:ascii="Calibri"/>
                                <w:i/>
                                <w:color w:val="00AFEF"/>
                                <w:spacing w:val="-6"/>
                              </w:rPr>
                              <w:t xml:space="preserve"> </w:t>
                            </w:r>
                            <w:r>
                              <w:rPr>
                                <w:rFonts w:ascii="Calibri"/>
                                <w:i/>
                                <w:color w:val="00AFEF"/>
                              </w:rPr>
                              <w:t>and</w:t>
                            </w:r>
                            <w:r>
                              <w:rPr>
                                <w:rFonts w:ascii="Calibri"/>
                                <w:i/>
                                <w:color w:val="00AFEF"/>
                                <w:spacing w:val="-5"/>
                              </w:rPr>
                              <w:t xml:space="preserve"> </w:t>
                            </w:r>
                            <w:r>
                              <w:rPr>
                                <w:rFonts w:ascii="Calibri"/>
                                <w:i/>
                                <w:color w:val="00AFEF"/>
                              </w:rPr>
                              <w:t>exploitation</w:t>
                            </w:r>
                            <w:r>
                              <w:rPr>
                                <w:rFonts w:ascii="Calibri"/>
                                <w:i/>
                                <w:color w:val="00AFEF"/>
                                <w:spacing w:val="-5"/>
                              </w:rPr>
                              <w:t xml:space="preserve"> </w:t>
                            </w:r>
                            <w:r>
                              <w:rPr>
                                <w:rFonts w:ascii="Calibri"/>
                                <w:i/>
                                <w:color w:val="00AFEF"/>
                              </w:rPr>
                              <w:t>of</w:t>
                            </w:r>
                            <w:r>
                              <w:rPr>
                                <w:rFonts w:ascii="Calibri"/>
                                <w:i/>
                                <w:color w:val="00AFEF"/>
                                <w:spacing w:val="-6"/>
                              </w:rPr>
                              <w:t xml:space="preserve"> </w:t>
                            </w:r>
                            <w:r>
                              <w:rPr>
                                <w:rFonts w:ascii="Calibri"/>
                                <w:i/>
                                <w:color w:val="00AFEF"/>
                              </w:rPr>
                              <w:t>project</w:t>
                            </w:r>
                            <w:r>
                              <w:rPr>
                                <w:rFonts w:ascii="Calibri"/>
                                <w:i/>
                                <w:color w:val="00AFEF"/>
                                <w:spacing w:val="-6"/>
                              </w:rPr>
                              <w:t xml:space="preserve"> </w:t>
                            </w:r>
                            <w:r>
                              <w:rPr>
                                <w:rFonts w:ascii="Calibri"/>
                                <w:i/>
                                <w:color w:val="00AFEF"/>
                              </w:rPr>
                              <w:t>results</w:t>
                            </w:r>
                            <w:r>
                              <w:rPr>
                                <w:rFonts w:ascii="Calibri"/>
                                <w:i/>
                                <w:color w:val="00AFEF"/>
                                <w:spacing w:val="-5"/>
                              </w:rPr>
                              <w:t xml:space="preserve"> </w:t>
                            </w:r>
                            <w:r>
                              <w:rPr>
                                <w:rFonts w:ascii="Calibri"/>
                                <w:i/>
                                <w:color w:val="00AFEF"/>
                              </w:rPr>
                              <w:t>to</w:t>
                            </w:r>
                            <w:r>
                              <w:rPr>
                                <w:rFonts w:ascii="Calibri"/>
                                <w:i/>
                                <w:color w:val="00AFEF"/>
                                <w:spacing w:val="-5"/>
                              </w:rPr>
                              <w:t xml:space="preserve"> </w:t>
                            </w:r>
                            <w:r>
                              <w:rPr>
                                <w:rFonts w:ascii="Calibri"/>
                                <w:i/>
                                <w:color w:val="00AFEF"/>
                              </w:rPr>
                              <w:t>the target group(s)?</w:t>
                            </w:r>
                          </w:p>
                          <w:p w14:paraId="771CFBBB" w14:textId="77777777" w:rsidR="008A1C67" w:rsidRDefault="008A1C67">
                            <w:pPr>
                              <w:pStyle w:val="TableParagraph"/>
                              <w:ind w:left="108"/>
                              <w:rPr>
                                <w:rFonts w:ascii="Calibri"/>
                                <w:i/>
                              </w:rPr>
                            </w:pPr>
                          </w:p>
                          <w:p w14:paraId="2DF22075" w14:textId="77777777" w:rsidR="008A1C67" w:rsidRDefault="008A1C67" w:rsidP="00CB17FF">
                            <w:pPr>
                              <w:pBdr>
                                <w:top w:val="nil"/>
                                <w:left w:val="nil"/>
                                <w:bottom w:val="nil"/>
                                <w:right w:val="nil"/>
                                <w:between w:val="nil"/>
                              </w:pBdr>
                              <w:ind w:left="107"/>
                              <w:rPr>
                                <w:color w:val="000000"/>
                              </w:rPr>
                            </w:pPr>
                            <w:r>
                              <w:rPr>
                                <w:color w:val="00AFEF"/>
                              </w:rPr>
                              <w:t>Example 1</w:t>
                            </w:r>
                          </w:p>
                          <w:p w14:paraId="3CD3F528" w14:textId="77777777" w:rsidR="008A1C67" w:rsidRDefault="008A1C67" w:rsidP="00CB17FF">
                            <w:pPr>
                              <w:pBdr>
                                <w:top w:val="nil"/>
                                <w:left w:val="nil"/>
                                <w:bottom w:val="nil"/>
                                <w:right w:val="nil"/>
                                <w:between w:val="nil"/>
                              </w:pBdr>
                              <w:ind w:left="107"/>
                              <w:rPr>
                                <w:color w:val="000000"/>
                              </w:rPr>
                            </w:pPr>
                            <w:r>
                              <w:rPr>
                                <w:b/>
                                <w:color w:val="000000"/>
                              </w:rPr>
                              <w:t>Up-take by</w:t>
                            </w:r>
                            <w:sdt>
                              <w:sdtPr>
                                <w:tag w:val="goog_rdk_175"/>
                                <w:id w:val="-1347780984"/>
                              </w:sdtPr>
                              <w:sdtContent>
                                <w:r>
                                  <w:t xml:space="preserve"> </w:t>
                                </w:r>
                              </w:sdtContent>
                            </w:sdt>
                            <w:sdt>
                              <w:sdtPr>
                                <w:tag w:val="goog_rdk_176"/>
                                <w:id w:val="1947883689"/>
                              </w:sdtPr>
                              <w:sdtContent>
                                <w:r>
                                  <w:rPr>
                                    <w:b/>
                                    <w:color w:val="000000"/>
                                  </w:rPr>
                                  <w:t>farmers</w:t>
                                </w:r>
                              </w:sdtContent>
                            </w:sdt>
                            <w:r>
                              <w:rPr>
                                <w:b/>
                                <w:color w:val="000000"/>
                              </w:rPr>
                              <w:t xml:space="preserve">: </w:t>
                            </w:r>
                            <w:sdt>
                              <w:sdtPr>
                                <w:tag w:val="goog_rdk_177"/>
                                <w:id w:val="-1518151363"/>
                              </w:sdtPr>
                              <w:sdtContent>
                                <w:r>
                                  <w:rPr>
                                    <w:b/>
                                    <w:color w:val="000000"/>
                                  </w:rPr>
                                  <w:t xml:space="preserve"> </w:t>
                                </w:r>
                                <w:r>
                                  <w:rPr>
                                    <w:color w:val="000000"/>
                                  </w:rPr>
                                  <w:t xml:space="preserve">At least 9 farms across the Mediterranean region adopt the piloted smart irrigation system, leading to 20% water-use efficiency and measurable crop productivity. </w:t>
                                </w:r>
                              </w:sdtContent>
                            </w:sdt>
                            <w:sdt>
                              <w:sdtPr>
                                <w:tag w:val="goog_rdk_178"/>
                                <w:id w:val="1632429664"/>
                                <w:showingPlcHdr/>
                              </w:sdtPr>
                              <w:sdtContent>
                                <w:r>
                                  <w:t xml:space="preserve">     </w:t>
                                </w:r>
                              </w:sdtContent>
                            </w:sdt>
                          </w:p>
                          <w:p w14:paraId="2A70D267" w14:textId="77777777" w:rsidR="008A1C67" w:rsidRDefault="008A1C67" w:rsidP="00CB17FF">
                            <w:pPr>
                              <w:pBdr>
                                <w:top w:val="nil"/>
                                <w:left w:val="nil"/>
                                <w:bottom w:val="nil"/>
                                <w:right w:val="nil"/>
                                <w:between w:val="nil"/>
                              </w:pBdr>
                              <w:spacing w:before="1"/>
                              <w:rPr>
                                <w:color w:val="000000"/>
                              </w:rPr>
                            </w:pPr>
                          </w:p>
                          <w:p w14:paraId="45448F36" w14:textId="77777777" w:rsidR="008A1C67" w:rsidRDefault="008A1C67" w:rsidP="00CB17FF">
                            <w:pPr>
                              <w:pBdr>
                                <w:top w:val="nil"/>
                                <w:left w:val="nil"/>
                                <w:bottom w:val="nil"/>
                                <w:right w:val="nil"/>
                                <w:between w:val="nil"/>
                              </w:pBdr>
                              <w:spacing w:line="268" w:lineRule="auto"/>
                              <w:ind w:left="107"/>
                              <w:rPr>
                                <w:color w:val="000000"/>
                              </w:rPr>
                            </w:pPr>
                            <w:r>
                              <w:rPr>
                                <w:color w:val="00AFEF"/>
                              </w:rPr>
                              <w:t>Example 2</w:t>
                            </w:r>
                          </w:p>
                          <w:p w14:paraId="7236E3A1" w14:textId="77777777" w:rsidR="008A1C67" w:rsidRDefault="008A1C67" w:rsidP="00CB17FF">
                            <w:pPr>
                              <w:pBdr>
                                <w:top w:val="nil"/>
                                <w:left w:val="nil"/>
                                <w:bottom w:val="nil"/>
                                <w:right w:val="nil"/>
                                <w:between w:val="nil"/>
                              </w:pBdr>
                              <w:ind w:left="107"/>
                              <w:rPr>
                                <w:color w:val="000000"/>
                              </w:rPr>
                            </w:pPr>
                            <w:r>
                              <w:rPr>
                                <w:b/>
                                <w:color w:val="000000"/>
                              </w:rPr>
                              <w:t xml:space="preserve">High use of the scientific discovery published </w:t>
                            </w:r>
                            <w:r>
                              <w:rPr>
                                <w:color w:val="000000"/>
                              </w:rPr>
                              <w:t>(measured with the relative rate of citation index of project publications).</w:t>
                            </w:r>
                          </w:p>
                          <w:p w14:paraId="3EC78F99" w14:textId="77777777" w:rsidR="008A1C67" w:rsidRDefault="008A1C67" w:rsidP="00CB17FF">
                            <w:pPr>
                              <w:pStyle w:val="TableParagraph"/>
                              <w:spacing w:before="1"/>
                              <w:ind w:left="108"/>
                            </w:pPr>
                          </w:p>
                          <w:p w14:paraId="08DCC105" w14:textId="77777777" w:rsidR="008A1C67" w:rsidRDefault="00000000" w:rsidP="00CB17FF">
                            <w:pPr>
                              <w:pStyle w:val="TableParagraph"/>
                              <w:spacing w:before="1"/>
                              <w:ind w:left="108"/>
                              <w:rPr>
                                <w:rFonts w:ascii="Calibri"/>
                              </w:rPr>
                            </w:pPr>
                            <w:sdt>
                              <w:sdtPr>
                                <w:tag w:val="goog_rdk_186"/>
                                <w:id w:val="687570284"/>
                              </w:sdtPr>
                              <w:sdtContent>
                                <w:sdt>
                                  <w:sdtPr>
                                    <w:tag w:val="goog_rdk_184"/>
                                    <w:id w:val="1785303626"/>
                                  </w:sdtPr>
                                  <w:sdtContent>
                                    <w:r w:rsidR="008A1C67">
                                      <w:rPr>
                                        <w:rFonts w:ascii="Calibri" w:eastAsia="Calibri" w:hAnsi="Calibri" w:cs="Calibri"/>
                                        <w:color w:val="000000"/>
                                      </w:rPr>
                                      <w:t xml:space="preserve">Creation of a new start-up focused on scaling the production of the new bio-based packaging  </w:t>
                                    </w:r>
                                  </w:sdtContent>
                                </w:sdt>
                                <w:sdt>
                                  <w:sdtPr>
                                    <w:tag w:val="goog_rdk_185"/>
                                    <w:id w:val="-1825122636"/>
                                    <w:showingPlcHdr/>
                                  </w:sdtPr>
                                  <w:sdtContent>
                                    <w:r w:rsidR="008A1C67">
                                      <w:t xml:space="preserve">     </w:t>
                                    </w:r>
                                  </w:sdtContent>
                                </w:sdt>
                              </w:sdtContent>
                            </w:sdt>
                          </w:p>
                        </w:tc>
                      </w:tr>
                    </w:tbl>
                    <w:p w14:paraId="5B8D0E0C" w14:textId="77777777" w:rsidR="008A1C67" w:rsidRDefault="008A1C67" w:rsidP="008A1C67">
                      <w:pPr>
                        <w:pStyle w:val="BodyText"/>
                      </w:pPr>
                    </w:p>
                  </w:txbxContent>
                </v:textbox>
                <w10:anchorlock/>
              </v:shape>
            </w:pict>
          </mc:Fallback>
        </mc:AlternateContent>
      </w:r>
      <w:r w:rsidRPr="0005268C">
        <w:rPr>
          <w:position w:val="8"/>
          <w:sz w:val="20"/>
          <w:lang w:val="en-GB"/>
        </w:rPr>
        <w:tab/>
      </w:r>
      <w:r w:rsidRPr="0005268C">
        <w:rPr>
          <w:noProof/>
          <w:sz w:val="20"/>
          <w:lang w:val="en-GB"/>
        </w:rPr>
        <mc:AlternateContent>
          <mc:Choice Requires="wps">
            <w:drawing>
              <wp:inline distT="0" distB="0" distL="0" distR="0" wp14:anchorId="21DF0491" wp14:editId="60E86DA4">
                <wp:extent cx="3440429" cy="6019800"/>
                <wp:effectExtent l="0" t="0" r="0" b="0"/>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0429" cy="6019800"/>
                        </a:xfrm>
                        <a:prstGeom prst="rect">
                          <a:avLst/>
                        </a:prstGeom>
                      </wps:spPr>
                      <wps:txbx>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5388"/>
                            </w:tblGrid>
                            <w:tr w:rsidR="008A1C67" w14:paraId="1653FD58" w14:textId="77777777">
                              <w:trPr>
                                <w:trHeight w:val="331"/>
                              </w:trPr>
                              <w:tc>
                                <w:tcPr>
                                  <w:tcW w:w="5388" w:type="dxa"/>
                                  <w:tcBorders>
                                    <w:top w:val="nil"/>
                                    <w:bottom w:val="nil"/>
                                  </w:tcBorders>
                                  <w:shd w:val="clear" w:color="auto" w:fill="00AFEF"/>
                                </w:tcPr>
                                <w:p w14:paraId="4D60D18D" w14:textId="77777777" w:rsidR="008A1C67" w:rsidRDefault="008A1C67">
                                  <w:pPr>
                                    <w:pStyle w:val="TableParagraph"/>
                                    <w:spacing w:before="29"/>
                                    <w:ind w:left="30"/>
                                    <w:jc w:val="center"/>
                                    <w:rPr>
                                      <w:rFonts w:ascii="Calibri"/>
                                      <w:b/>
                                    </w:rPr>
                                  </w:pPr>
                                  <w:r>
                                    <w:rPr>
                                      <w:rFonts w:ascii="Calibri"/>
                                      <w:b/>
                                      <w:color w:val="FFFFFF"/>
                                      <w:spacing w:val="-2"/>
                                    </w:rPr>
                                    <w:t>IMPACTS</w:t>
                                  </w:r>
                                </w:p>
                              </w:tc>
                            </w:tr>
                            <w:tr w:rsidR="008A1C67" w14:paraId="57FF4F51" w14:textId="77777777" w:rsidTr="00CB17FF">
                              <w:trPr>
                                <w:trHeight w:val="8737"/>
                              </w:trPr>
                              <w:tc>
                                <w:tcPr>
                                  <w:tcW w:w="5388" w:type="dxa"/>
                                  <w:tcBorders>
                                    <w:top w:val="nil"/>
                                  </w:tcBorders>
                                </w:tcPr>
                                <w:p w14:paraId="2F2ADAC2" w14:textId="77777777" w:rsidR="008A1C67" w:rsidRDefault="008A1C67">
                                  <w:pPr>
                                    <w:pStyle w:val="TableParagraph"/>
                                    <w:ind w:left="108"/>
                                    <w:rPr>
                                      <w:rFonts w:ascii="Calibri"/>
                                      <w:i/>
                                    </w:rPr>
                                  </w:pPr>
                                  <w:r>
                                    <w:rPr>
                                      <w:rFonts w:ascii="Calibri"/>
                                      <w:i/>
                                      <w:color w:val="00AFEF"/>
                                    </w:rPr>
                                    <w:t>What are the expected wider scientific, economic and societal</w:t>
                                  </w:r>
                                  <w:r>
                                    <w:rPr>
                                      <w:rFonts w:ascii="Calibri"/>
                                      <w:i/>
                                      <w:color w:val="00AFEF"/>
                                      <w:spacing w:val="-5"/>
                                    </w:rPr>
                                    <w:t xml:space="preserve"> </w:t>
                                  </w:r>
                                  <w:r>
                                    <w:rPr>
                                      <w:rFonts w:ascii="Calibri"/>
                                      <w:i/>
                                      <w:color w:val="00AFEF"/>
                                    </w:rPr>
                                    <w:t>effects</w:t>
                                  </w:r>
                                  <w:r>
                                    <w:rPr>
                                      <w:rFonts w:ascii="Calibri"/>
                                      <w:i/>
                                      <w:color w:val="00AFEF"/>
                                      <w:spacing w:val="-6"/>
                                    </w:rPr>
                                    <w:t xml:space="preserve"> </w:t>
                                  </w:r>
                                  <w:r>
                                    <w:rPr>
                                      <w:rFonts w:ascii="Calibri"/>
                                      <w:i/>
                                      <w:color w:val="00AFEF"/>
                                    </w:rPr>
                                    <w:t>of</w:t>
                                  </w:r>
                                  <w:r>
                                    <w:rPr>
                                      <w:rFonts w:ascii="Calibri"/>
                                      <w:i/>
                                      <w:color w:val="00AFEF"/>
                                      <w:spacing w:val="-5"/>
                                    </w:rPr>
                                    <w:t xml:space="preserve"> </w:t>
                                  </w:r>
                                  <w:r>
                                    <w:rPr>
                                      <w:rFonts w:ascii="Calibri"/>
                                      <w:i/>
                                      <w:color w:val="00AFEF"/>
                                    </w:rPr>
                                    <w:t>the</w:t>
                                  </w:r>
                                  <w:r>
                                    <w:rPr>
                                      <w:rFonts w:ascii="Calibri"/>
                                      <w:i/>
                                      <w:color w:val="00AFEF"/>
                                      <w:spacing w:val="-5"/>
                                    </w:rPr>
                                    <w:t xml:space="preserve"> </w:t>
                                  </w:r>
                                  <w:r>
                                    <w:rPr>
                                      <w:rFonts w:ascii="Calibri"/>
                                      <w:i/>
                                      <w:color w:val="00AFEF"/>
                                    </w:rPr>
                                    <w:t>project</w:t>
                                  </w:r>
                                  <w:r>
                                    <w:rPr>
                                      <w:rFonts w:ascii="Calibri"/>
                                      <w:i/>
                                      <w:color w:val="00AFEF"/>
                                      <w:spacing w:val="-5"/>
                                    </w:rPr>
                                    <w:t xml:space="preserve"> </w:t>
                                  </w:r>
                                  <w:r>
                                    <w:rPr>
                                      <w:rFonts w:ascii="Calibri"/>
                                      <w:i/>
                                      <w:color w:val="00AFEF"/>
                                    </w:rPr>
                                    <w:t>contributing</w:t>
                                  </w:r>
                                  <w:r>
                                    <w:rPr>
                                      <w:rFonts w:ascii="Calibri"/>
                                      <w:i/>
                                      <w:color w:val="00AFEF"/>
                                      <w:spacing w:val="-6"/>
                                    </w:rPr>
                                    <w:t xml:space="preserve"> </w:t>
                                  </w:r>
                                  <w:r>
                                    <w:rPr>
                                      <w:rFonts w:ascii="Calibri"/>
                                      <w:i/>
                                      <w:color w:val="00AFEF"/>
                                    </w:rPr>
                                    <w:t>to</w:t>
                                  </w:r>
                                  <w:r>
                                    <w:rPr>
                                      <w:rFonts w:ascii="Calibri"/>
                                      <w:i/>
                                      <w:color w:val="00AFEF"/>
                                      <w:spacing w:val="-5"/>
                                    </w:rPr>
                                    <w:t xml:space="preserve"> </w:t>
                                  </w:r>
                                  <w:r>
                                    <w:rPr>
                                      <w:rFonts w:ascii="Calibri"/>
                                      <w:i/>
                                      <w:color w:val="00AFEF"/>
                                    </w:rPr>
                                    <w:t>the</w:t>
                                  </w:r>
                                  <w:r>
                                    <w:rPr>
                                      <w:rFonts w:ascii="Calibri"/>
                                      <w:i/>
                                      <w:color w:val="00AFEF"/>
                                      <w:spacing w:val="-5"/>
                                    </w:rPr>
                                    <w:t xml:space="preserve"> </w:t>
                                  </w:r>
                                  <w:r>
                                    <w:rPr>
                                      <w:rFonts w:ascii="Calibri"/>
                                      <w:i/>
                                      <w:color w:val="00AFEF"/>
                                    </w:rPr>
                                    <w:t xml:space="preserve">expected impacts outlined in the respective destination in the work </w:t>
                                  </w:r>
                                  <w:r>
                                    <w:rPr>
                                      <w:rFonts w:ascii="Calibri"/>
                                      <w:i/>
                                      <w:color w:val="00AFEF"/>
                                      <w:spacing w:val="-2"/>
                                    </w:rPr>
                                    <w:t>programme?</w:t>
                                  </w:r>
                                </w:p>
                                <w:p w14:paraId="1A170A63" w14:textId="77777777" w:rsidR="008A1C67" w:rsidRDefault="008A1C67">
                                  <w:pPr>
                                    <w:pStyle w:val="TableParagraph"/>
                                    <w:rPr>
                                      <w:rFonts w:ascii="Calibri"/>
                                    </w:rPr>
                                  </w:pPr>
                                </w:p>
                                <w:p w14:paraId="00F63D81" w14:textId="77777777" w:rsidR="008A1C67" w:rsidRDefault="008A1C67">
                                  <w:pPr>
                                    <w:pStyle w:val="TableParagraph"/>
                                    <w:ind w:left="108"/>
                                    <w:rPr>
                                      <w:rFonts w:ascii="Calibri"/>
                                    </w:rPr>
                                  </w:pPr>
                                  <w:r>
                                    <w:rPr>
                                      <w:rFonts w:ascii="Calibri"/>
                                      <w:color w:val="00AFEF"/>
                                    </w:rPr>
                                    <w:t>Example</w:t>
                                  </w:r>
                                  <w:r>
                                    <w:rPr>
                                      <w:rFonts w:ascii="Calibri"/>
                                      <w:color w:val="00AFEF"/>
                                      <w:spacing w:val="-11"/>
                                    </w:rPr>
                                    <w:t xml:space="preserve"> </w:t>
                                  </w:r>
                                  <w:r>
                                    <w:rPr>
                                      <w:rFonts w:ascii="Calibri"/>
                                      <w:color w:val="00AFEF"/>
                                      <w:spacing w:val="-10"/>
                                    </w:rPr>
                                    <w:t>1</w:t>
                                  </w:r>
                                </w:p>
                                <w:p w14:paraId="01A2208F" w14:textId="77777777" w:rsidR="008A1C67" w:rsidRPr="00CB17FF" w:rsidRDefault="008A1C67">
                                  <w:pPr>
                                    <w:pStyle w:val="TableParagraph"/>
                                    <w:ind w:left="108"/>
                                    <w:rPr>
                                      <w:rFonts w:asciiTheme="minorHAnsi" w:hAnsiTheme="minorHAnsi" w:cstheme="minorHAnsi"/>
                                    </w:rPr>
                                  </w:pPr>
                                  <w:r w:rsidRPr="00CB17FF">
                                    <w:rPr>
                                      <w:rFonts w:asciiTheme="minorHAnsi" w:hAnsiTheme="minorHAnsi" w:cstheme="minorHAnsi"/>
                                      <w:b/>
                                    </w:rPr>
                                    <w:t>Scientific:</w:t>
                                  </w:r>
                                  <w:r w:rsidRPr="00CB17FF">
                                    <w:rPr>
                                      <w:rFonts w:asciiTheme="minorHAnsi" w:hAnsiTheme="minorHAnsi" w:cstheme="minorHAnsi"/>
                                      <w:b/>
                                      <w:spacing w:val="37"/>
                                    </w:rPr>
                                    <w:t xml:space="preserve"> </w:t>
                                  </w:r>
                                </w:p>
                                <w:p w14:paraId="43C7C53F" w14:textId="77777777" w:rsidR="008A1C67" w:rsidRPr="00CB17FF" w:rsidRDefault="008A1C67">
                                  <w:pPr>
                                    <w:pStyle w:val="TableParagraph"/>
                                    <w:rPr>
                                      <w:rFonts w:asciiTheme="minorHAnsi" w:hAnsiTheme="minorHAnsi" w:cstheme="minorHAnsi"/>
                                    </w:rPr>
                                  </w:pPr>
                                </w:p>
                                <w:sdt>
                                  <w:sdtPr>
                                    <w:rPr>
                                      <w:rFonts w:asciiTheme="minorHAnsi" w:hAnsiTheme="minorHAnsi" w:cstheme="minorHAnsi"/>
                                    </w:rPr>
                                    <w:tag w:val="goog_rdk_130"/>
                                    <w:id w:val="260655859"/>
                                  </w:sdtPr>
                                  <w:sdtContent>
                                    <w:p w14:paraId="61E6E92C" w14:textId="77777777" w:rsidR="008A1C67" w:rsidRPr="00CB17FF" w:rsidRDefault="008A1C67" w:rsidP="00CB17FF">
                                      <w:pPr>
                                        <w:pBdr>
                                          <w:top w:val="nil"/>
                                          <w:left w:val="nil"/>
                                          <w:bottom w:val="nil"/>
                                          <w:right w:val="nil"/>
                                          <w:between w:val="nil"/>
                                        </w:pBdr>
                                        <w:spacing w:line="268" w:lineRule="auto"/>
                                        <w:rPr>
                                          <w:rFonts w:asciiTheme="minorHAnsi" w:hAnsiTheme="minorHAnsi" w:cstheme="minorHAnsi"/>
                                          <w:color w:val="000000"/>
                                        </w:rPr>
                                      </w:pPr>
                                      <w:r>
                                        <w:rPr>
                                          <w:rFonts w:asciiTheme="minorHAnsi" w:hAnsiTheme="minorHAnsi" w:cstheme="minorHAnsi"/>
                                        </w:rPr>
                                        <w:t xml:space="preserve"> </w:t>
                                      </w:r>
                                      <w:r w:rsidRPr="00CB17FF">
                                        <w:rPr>
                                          <w:rFonts w:asciiTheme="minorHAnsi" w:hAnsiTheme="minorHAnsi" w:cstheme="minorHAnsi"/>
                                          <w:b/>
                                          <w:color w:val="000000"/>
                                        </w:rPr>
                                        <w:t xml:space="preserve">Economic: </w:t>
                                      </w:r>
                                      <w:sdt>
                                        <w:sdtPr>
                                          <w:rPr>
                                            <w:rFonts w:asciiTheme="minorHAnsi" w:hAnsiTheme="minorHAnsi" w:cstheme="minorHAnsi"/>
                                          </w:rPr>
                                          <w:tag w:val="goog_rdk_129"/>
                                          <w:id w:val="1128045982"/>
                                        </w:sdtPr>
                                        <w:sdtContent>
                                          <w:r w:rsidRPr="00CB17FF">
                                            <w:rPr>
                                              <w:rFonts w:asciiTheme="minorHAnsi" w:hAnsiTheme="minorHAnsi" w:cstheme="minorHAnsi"/>
                                              <w:color w:val="000000"/>
                                            </w:rPr>
                                            <w:t>Improved water use efficiency leading to cost savings for farmers.</w:t>
                                          </w:r>
                                        </w:sdtContent>
                                      </w:sdt>
                                      <w:r w:rsidRPr="00CB17FF">
                                        <w:rPr>
                                          <w:rFonts w:asciiTheme="minorHAnsi" w:hAnsiTheme="minorHAnsi" w:cstheme="minorHAnsi"/>
                                        </w:rPr>
                                        <w:t xml:space="preserve"> </w:t>
                                      </w:r>
                                      <w:sdt>
                                        <w:sdtPr>
                                          <w:rPr>
                                            <w:rFonts w:asciiTheme="minorHAnsi" w:hAnsiTheme="minorHAnsi" w:cstheme="minorHAnsi"/>
                                          </w:rPr>
                                          <w:tag w:val="goog_rdk_131"/>
                                          <w:id w:val="-1560313654"/>
                                        </w:sdtPr>
                                        <w:sdtContent>
                                          <w:r w:rsidRPr="00CB17FF">
                                            <w:rPr>
                                              <w:rFonts w:asciiTheme="minorHAnsi" w:hAnsiTheme="minorHAnsi" w:cstheme="minorHAnsi"/>
                                              <w:color w:val="000000"/>
                                            </w:rPr>
                                            <w:t>Up to 20% reduction in water consumption, resulting in 10-15% reduction in operational costs for farmers</w:t>
                                          </w:r>
                                        </w:sdtContent>
                                      </w:sdt>
                                    </w:p>
                                  </w:sdtContent>
                                </w:sdt>
                                <w:sdt>
                                  <w:sdtPr>
                                    <w:rPr>
                                      <w:rFonts w:asciiTheme="minorHAnsi" w:hAnsiTheme="minorHAnsi" w:cstheme="minorHAnsi"/>
                                    </w:rPr>
                                    <w:tag w:val="goog_rdk_132"/>
                                    <w:id w:val="762808622"/>
                                    <w:showingPlcHdr/>
                                  </w:sdtPr>
                                  <w:sdtContent>
                                    <w:p w14:paraId="728C220F" w14:textId="77777777" w:rsidR="008A1C67" w:rsidRPr="00CB17FF" w:rsidRDefault="008A1C67" w:rsidP="00CB17FF">
                                      <w:pPr>
                                        <w:pBdr>
                                          <w:top w:val="nil"/>
                                          <w:left w:val="nil"/>
                                          <w:bottom w:val="nil"/>
                                          <w:right w:val="nil"/>
                                          <w:between w:val="nil"/>
                                        </w:pBdr>
                                        <w:spacing w:line="268" w:lineRule="auto"/>
                                        <w:rPr>
                                          <w:rFonts w:asciiTheme="minorHAnsi" w:hAnsiTheme="minorHAnsi" w:cstheme="minorHAnsi"/>
                                          <w:color w:val="000000"/>
                                        </w:rPr>
                                      </w:pPr>
                                      <w:r>
                                        <w:rPr>
                                          <w:rFonts w:asciiTheme="minorHAnsi" w:hAnsiTheme="minorHAnsi" w:cstheme="minorHAnsi"/>
                                        </w:rPr>
                                        <w:t xml:space="preserve">     </w:t>
                                      </w:r>
                                    </w:p>
                                  </w:sdtContent>
                                </w:sdt>
                                <w:p w14:paraId="05039AEE" w14:textId="77777777" w:rsidR="008A1C67" w:rsidRPr="00CB17FF" w:rsidRDefault="008A1C67" w:rsidP="00CB17FF">
                                  <w:pPr>
                                    <w:pBdr>
                                      <w:top w:val="nil"/>
                                      <w:left w:val="nil"/>
                                      <w:bottom w:val="nil"/>
                                      <w:right w:val="nil"/>
                                      <w:between w:val="nil"/>
                                    </w:pBdr>
                                    <w:spacing w:line="268" w:lineRule="auto"/>
                                    <w:rPr>
                                      <w:rFonts w:asciiTheme="minorHAnsi" w:eastAsia="Helvetica Neue" w:hAnsiTheme="minorHAnsi" w:cstheme="minorHAnsi"/>
                                    </w:rPr>
                                  </w:pPr>
                                  <w:r>
                                    <w:rPr>
                                      <w:rFonts w:asciiTheme="minorHAnsi" w:hAnsiTheme="minorHAnsi" w:cstheme="minorHAnsi"/>
                                    </w:rPr>
                                    <w:t xml:space="preserve"> </w:t>
                                  </w:r>
                                  <w:sdt>
                                    <w:sdtPr>
                                      <w:rPr>
                                        <w:rFonts w:asciiTheme="minorHAnsi" w:hAnsiTheme="minorHAnsi" w:cstheme="minorHAnsi"/>
                                      </w:rPr>
                                      <w:tag w:val="goog_rdk_142"/>
                                      <w:id w:val="-1674413915"/>
                                    </w:sdtPr>
                                    <w:sdtContent>
                                      <w:sdt>
                                        <w:sdtPr>
                                          <w:rPr>
                                            <w:rFonts w:asciiTheme="minorHAnsi" w:hAnsiTheme="minorHAnsi" w:cstheme="minorHAnsi"/>
                                          </w:rPr>
                                          <w:tag w:val="goog_rdk_141"/>
                                          <w:id w:val="1814359377"/>
                                        </w:sdtPr>
                                        <w:sdtContent>
                                          <w:r w:rsidRPr="00CB17FF">
                                            <w:rPr>
                                              <w:rFonts w:asciiTheme="minorHAnsi" w:hAnsiTheme="minorHAnsi" w:cstheme="minorHAnsi"/>
                                              <w:b/>
                                              <w:color w:val="000000"/>
                                            </w:rPr>
                                            <w:t xml:space="preserve">Societal: </w:t>
                                          </w:r>
                                          <w:r w:rsidRPr="00CB17FF">
                                            <w:rPr>
                                              <w:rFonts w:asciiTheme="minorHAnsi" w:hAnsiTheme="minorHAnsi" w:cstheme="minorHAnsi"/>
                                              <w:color w:val="000000"/>
                                            </w:rPr>
                                            <w:t>Enhanced resilience of Mediterranean farming systems to climate change, reduced pressure on freshwater sources and improved food security for local communities.</w:t>
                                          </w:r>
                                        </w:sdtContent>
                                      </w:sdt>
                                    </w:sdtContent>
                                  </w:sdt>
                                </w:p>
                                <w:p w14:paraId="765B4B23" w14:textId="77777777" w:rsidR="008A1C67" w:rsidRPr="00CB17FF" w:rsidRDefault="008A1C67" w:rsidP="00CB17FF">
                                  <w:pPr>
                                    <w:pBdr>
                                      <w:top w:val="nil"/>
                                      <w:left w:val="nil"/>
                                      <w:bottom w:val="nil"/>
                                      <w:right w:val="nil"/>
                                      <w:between w:val="nil"/>
                                    </w:pBdr>
                                    <w:spacing w:before="268"/>
                                    <w:ind w:left="107"/>
                                    <w:rPr>
                                      <w:rFonts w:asciiTheme="minorHAnsi" w:hAnsiTheme="minorHAnsi" w:cstheme="minorHAnsi"/>
                                      <w:color w:val="000000"/>
                                    </w:rPr>
                                  </w:pPr>
                                  <w:r w:rsidRPr="00CB17FF">
                                    <w:rPr>
                                      <w:rFonts w:asciiTheme="minorHAnsi" w:hAnsiTheme="minorHAnsi" w:cstheme="minorHAnsi"/>
                                      <w:color w:val="00AFEF"/>
                                    </w:rPr>
                                    <w:t>Example 2</w:t>
                                  </w:r>
                                </w:p>
                                <w:p w14:paraId="275E8423" w14:textId="77777777" w:rsidR="008A1C67" w:rsidRPr="00CB17FF" w:rsidRDefault="008A1C67" w:rsidP="00CB17FF">
                                  <w:pPr>
                                    <w:pBdr>
                                      <w:top w:val="nil"/>
                                      <w:left w:val="nil"/>
                                      <w:bottom w:val="nil"/>
                                      <w:right w:val="nil"/>
                                      <w:between w:val="nil"/>
                                    </w:pBdr>
                                    <w:ind w:left="107"/>
                                    <w:rPr>
                                      <w:rFonts w:asciiTheme="minorHAnsi" w:hAnsiTheme="minorHAnsi" w:cstheme="minorHAnsi"/>
                                      <w:color w:val="000000"/>
                                    </w:rPr>
                                  </w:pPr>
                                  <w:r w:rsidRPr="00CB17FF">
                                    <w:rPr>
                                      <w:rFonts w:asciiTheme="minorHAnsi" w:hAnsiTheme="minorHAnsi" w:cstheme="minorHAnsi"/>
                                      <w:b/>
                                      <w:color w:val="000000"/>
                                    </w:rPr>
                                    <w:t xml:space="preserve">Scientific: </w:t>
                                  </w:r>
                                  <w:r w:rsidRPr="00CB17FF">
                                    <w:rPr>
                                      <w:rFonts w:asciiTheme="minorHAnsi" w:hAnsiTheme="minorHAnsi" w:cstheme="minorHAnsi"/>
                                      <w:color w:val="000000"/>
                                    </w:rPr>
                                    <w:t xml:space="preserve">New breakthrough scientific discovery on </w:t>
                                  </w:r>
                                  <w:sdt>
                                    <w:sdtPr>
                                      <w:rPr>
                                        <w:rFonts w:asciiTheme="minorHAnsi" w:hAnsiTheme="minorHAnsi" w:cstheme="minorHAnsi"/>
                                      </w:rPr>
                                      <w:tag w:val="goog_rdk_143"/>
                                      <w:id w:val="-1570566041"/>
                                    </w:sdtPr>
                                    <w:sdtContent>
                                      <w:r w:rsidRPr="00CB17FF">
                                        <w:rPr>
                                          <w:rFonts w:asciiTheme="minorHAnsi" w:hAnsiTheme="minorHAnsi" w:cstheme="minorHAnsi"/>
                                          <w:color w:val="000000"/>
                                        </w:rPr>
                                        <w:t xml:space="preserve">the development of biodegradable, bio-based packaging derived from agricultural by-products. </w:t>
                                      </w:r>
                                    </w:sdtContent>
                                  </w:sdt>
                                  <w:sdt>
                                    <w:sdtPr>
                                      <w:rPr>
                                        <w:rFonts w:asciiTheme="minorHAnsi" w:hAnsiTheme="minorHAnsi" w:cstheme="minorHAnsi"/>
                                      </w:rPr>
                                      <w:tag w:val="goog_rdk_144"/>
                                      <w:id w:val="-2028172755"/>
                                      <w:showingPlcHdr/>
                                    </w:sdtPr>
                                    <w:sdtContent>
                                      <w:r w:rsidRPr="00CB17FF">
                                        <w:rPr>
                                          <w:rFonts w:asciiTheme="minorHAnsi" w:hAnsiTheme="minorHAnsi" w:cstheme="minorHAnsi"/>
                                        </w:rPr>
                                        <w:t xml:space="preserve">     </w:t>
                                      </w:r>
                                    </w:sdtContent>
                                  </w:sdt>
                                </w:p>
                                <w:p w14:paraId="70000775" w14:textId="77777777" w:rsidR="008A1C67" w:rsidRPr="00CB17FF" w:rsidRDefault="008A1C67" w:rsidP="00CB17FF">
                                  <w:pPr>
                                    <w:pBdr>
                                      <w:top w:val="nil"/>
                                      <w:left w:val="nil"/>
                                      <w:bottom w:val="nil"/>
                                      <w:right w:val="nil"/>
                                      <w:between w:val="nil"/>
                                    </w:pBdr>
                                    <w:rPr>
                                      <w:rFonts w:asciiTheme="minorHAnsi" w:hAnsiTheme="minorHAnsi" w:cstheme="minorHAnsi"/>
                                      <w:color w:val="000000"/>
                                    </w:rPr>
                                  </w:pPr>
                                </w:p>
                                <w:p w14:paraId="4C2AFE0D" w14:textId="77777777" w:rsidR="008A1C67" w:rsidRDefault="008A1C67" w:rsidP="00CB17FF">
                                  <w:pPr>
                                    <w:pBdr>
                                      <w:top w:val="nil"/>
                                      <w:left w:val="nil"/>
                                      <w:bottom w:val="nil"/>
                                      <w:right w:val="nil"/>
                                      <w:between w:val="nil"/>
                                    </w:pBdr>
                                    <w:spacing w:before="1"/>
                                    <w:ind w:left="107" w:right="126"/>
                                    <w:rPr>
                                      <w:rFonts w:asciiTheme="minorHAnsi" w:hAnsiTheme="minorHAnsi" w:cstheme="minorHAnsi"/>
                                    </w:rPr>
                                  </w:pPr>
                                  <w:r w:rsidRPr="00CB17FF">
                                    <w:rPr>
                                      <w:rFonts w:asciiTheme="minorHAnsi" w:hAnsiTheme="minorHAnsi" w:cstheme="minorHAnsi"/>
                                      <w:b/>
                                      <w:color w:val="000000"/>
                                    </w:rPr>
                                    <w:t xml:space="preserve">Economic/Technological: </w:t>
                                  </w:r>
                                  <w:r w:rsidRPr="00CB17FF">
                                    <w:rPr>
                                      <w:rFonts w:asciiTheme="minorHAnsi" w:hAnsiTheme="minorHAnsi" w:cstheme="minorHAnsi"/>
                                      <w:color w:val="000000"/>
                                    </w:rPr>
                                    <w:t xml:space="preserve">A new market for </w:t>
                                  </w:r>
                                  <w:sdt>
                                    <w:sdtPr>
                                      <w:rPr>
                                        <w:rFonts w:asciiTheme="minorHAnsi" w:hAnsiTheme="minorHAnsi" w:cstheme="minorHAnsi"/>
                                      </w:rPr>
                                      <w:tag w:val="goog_rdk_146"/>
                                      <w:id w:val="-1703850288"/>
                                    </w:sdtPr>
                                    <w:sdtContent>
                                      <w:r w:rsidRPr="00CB17FF">
                                        <w:rPr>
                                          <w:rFonts w:asciiTheme="minorHAnsi" w:hAnsiTheme="minorHAnsi" w:cstheme="minorHAnsi"/>
                                          <w:color w:val="000000"/>
                                        </w:rPr>
                                        <w:t>eco-friendly packaging solutions. Potential for replacing up to 20% of non-biodegradable plastic packaging in the Mediterranean agri-food supply chains.</w:t>
                                      </w:r>
                                    </w:sdtContent>
                                  </w:sdt>
                                </w:p>
                                <w:p w14:paraId="28611DF4" w14:textId="77777777" w:rsidR="008A1C67" w:rsidRPr="00CB17FF" w:rsidRDefault="008A1C67" w:rsidP="00CB17FF">
                                  <w:pPr>
                                    <w:pBdr>
                                      <w:top w:val="nil"/>
                                      <w:left w:val="nil"/>
                                      <w:bottom w:val="nil"/>
                                      <w:right w:val="nil"/>
                                      <w:between w:val="nil"/>
                                    </w:pBdr>
                                    <w:spacing w:before="1"/>
                                    <w:ind w:left="107" w:right="126"/>
                                    <w:rPr>
                                      <w:rFonts w:asciiTheme="minorHAnsi" w:hAnsiTheme="minorHAnsi" w:cstheme="minorHAnsi"/>
                                      <w:color w:val="000000"/>
                                    </w:rPr>
                                  </w:pPr>
                                </w:p>
                                <w:p w14:paraId="30C6DC54" w14:textId="77777777" w:rsidR="008A1C67" w:rsidRDefault="008A1C67" w:rsidP="00CB17FF">
                                  <w:pPr>
                                    <w:pStyle w:val="TableParagraph"/>
                                    <w:ind w:left="108"/>
                                    <w:rPr>
                                      <w:rFonts w:ascii="Calibri"/>
                                    </w:rPr>
                                  </w:pPr>
                                  <w:r w:rsidRPr="00CB17FF">
                                    <w:rPr>
                                      <w:rFonts w:asciiTheme="minorHAnsi" w:eastAsia="Calibri" w:hAnsiTheme="minorHAnsi" w:cstheme="minorHAnsi"/>
                                      <w:b/>
                                      <w:color w:val="000000"/>
                                    </w:rPr>
                                    <w:t xml:space="preserve">Societal: </w:t>
                                  </w:r>
                                  <w:sdt>
                                    <w:sdtPr>
                                      <w:rPr>
                                        <w:rFonts w:asciiTheme="minorHAnsi" w:hAnsiTheme="minorHAnsi" w:cstheme="minorHAnsi"/>
                                      </w:rPr>
                                      <w:tag w:val="goog_rdk_147"/>
                                      <w:id w:val="-2045278164"/>
                                    </w:sdtPr>
                                    <w:sdtContent>
                                      <w:sdt>
                                        <w:sdtPr>
                                          <w:rPr>
                                            <w:rFonts w:asciiTheme="minorHAnsi" w:hAnsiTheme="minorHAnsi" w:cstheme="minorHAnsi"/>
                                          </w:rPr>
                                          <w:tag w:val="goog_rdk_148"/>
                                          <w:id w:val="-577129939"/>
                                        </w:sdtPr>
                                        <w:sdtContent>
                                          <w:r w:rsidRPr="00CB17FF">
                                            <w:rPr>
                                              <w:rFonts w:asciiTheme="minorHAnsi" w:hAnsiTheme="minorHAnsi" w:cstheme="minorHAnsi"/>
                                              <w:color w:val="000000"/>
                                            </w:rPr>
                                            <w:t xml:space="preserve">Reduction in plastic waste and pollution, increased consumer awareness, promotion of circular economy </w:t>
                                          </w:r>
                                        </w:sdtContent>
                                      </w:sdt>
                                      <w:r w:rsidRPr="00CB17FF">
                                        <w:rPr>
                                          <w:rFonts w:asciiTheme="minorHAnsi" w:eastAsia="Calibri" w:hAnsiTheme="minorHAnsi" w:cstheme="minorHAnsi"/>
                                          <w:color w:val="000000"/>
                                        </w:rPr>
                                        <w:t>principles</w:t>
                                      </w:r>
                                      <w:sdt>
                                        <w:sdtPr>
                                          <w:rPr>
                                            <w:rFonts w:asciiTheme="minorHAnsi" w:hAnsiTheme="minorHAnsi" w:cstheme="minorHAnsi"/>
                                          </w:rPr>
                                          <w:tag w:val="goog_rdk_149"/>
                                          <w:id w:val="-858815306"/>
                                        </w:sdtPr>
                                        <w:sdtContent>
                                          <w:r w:rsidRPr="00CB17FF">
                                            <w:rPr>
                                              <w:rFonts w:asciiTheme="minorHAnsi" w:hAnsiTheme="minorHAnsi" w:cstheme="minorHAnsi"/>
                                              <w:color w:val="000000"/>
                                            </w:rPr>
                                            <w:t xml:space="preserve"> and new job creation</w:t>
                                          </w:r>
                                        </w:sdtContent>
                                      </w:sdt>
                                      <w:r w:rsidRPr="00CB17FF">
                                        <w:rPr>
                                          <w:rFonts w:asciiTheme="minorHAnsi" w:eastAsia="Calibri" w:hAnsiTheme="minorHAnsi" w:cstheme="minorHAnsi"/>
                                          <w:b/>
                                          <w:color w:val="000000"/>
                                        </w:rPr>
                                        <w:t xml:space="preserve"> </w:t>
                                      </w:r>
                                    </w:sdtContent>
                                  </w:sdt>
                                  <w:sdt>
                                    <w:sdtPr>
                                      <w:rPr>
                                        <w:rFonts w:asciiTheme="minorHAnsi" w:hAnsiTheme="minorHAnsi" w:cstheme="minorHAnsi"/>
                                      </w:rPr>
                                      <w:tag w:val="goog_rdk_150"/>
                                      <w:id w:val="1641842771"/>
                                      <w:showingPlcHdr/>
                                    </w:sdtPr>
                                    <w:sdtContent>
                                      <w:r w:rsidRPr="00CB17FF">
                                        <w:rPr>
                                          <w:rFonts w:asciiTheme="minorHAnsi" w:hAnsiTheme="minorHAnsi" w:cstheme="minorHAnsi"/>
                                        </w:rPr>
                                        <w:t xml:space="preserve">     </w:t>
                                      </w:r>
                                    </w:sdtContent>
                                  </w:sdt>
                                </w:p>
                              </w:tc>
                            </w:tr>
                          </w:tbl>
                          <w:p w14:paraId="7892B73B" w14:textId="77777777" w:rsidR="008A1C67" w:rsidRDefault="008A1C67" w:rsidP="008A1C67">
                            <w:pPr>
                              <w:pStyle w:val="BodyText"/>
                            </w:pPr>
                          </w:p>
                        </w:txbxContent>
                      </wps:txbx>
                      <wps:bodyPr wrap="square" lIns="0" tIns="0" rIns="0" bIns="0" rtlCol="0">
                        <a:noAutofit/>
                      </wps:bodyPr>
                    </wps:wsp>
                  </a:graphicData>
                </a:graphic>
              </wp:inline>
            </w:drawing>
          </mc:Choice>
          <mc:Fallback>
            <w:pict>
              <v:shape w14:anchorId="21DF0491" id="Textbox 625" o:spid="_x0000_s1033" type="#_x0000_t202" style="width:270.9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" filled="f" stroked="f">
                <v:textbox inset="0,0,0,0">
                  <w:txbxContent>
                    <w:tbl>
                      <w:tblPr>
                        <w:tblW w:w="0" w:type="auto"/>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5388"/>
                      </w:tblGrid>
                      <w:tr w:rsidR="008A1C67" w14:paraId="1653FD58" w14:textId="77777777">
                        <w:trPr>
                          <w:trHeight w:val="331"/>
                        </w:trPr>
                        <w:tc>
                          <w:tcPr>
                            <w:tcW w:w="5388" w:type="dxa"/>
                            <w:tcBorders>
                              <w:top w:val="nil"/>
                              <w:bottom w:val="nil"/>
                            </w:tcBorders>
                            <w:shd w:val="clear" w:color="auto" w:fill="00AFEF"/>
                          </w:tcPr>
                          <w:p w14:paraId="4D60D18D" w14:textId="77777777" w:rsidR="008A1C67" w:rsidRDefault="008A1C67">
                            <w:pPr>
                              <w:pStyle w:val="TableParagraph"/>
                              <w:spacing w:before="29"/>
                              <w:ind w:left="30"/>
                              <w:jc w:val="center"/>
                              <w:rPr>
                                <w:rFonts w:ascii="Calibri"/>
                                <w:b/>
                              </w:rPr>
                            </w:pPr>
                            <w:r>
                              <w:rPr>
                                <w:rFonts w:ascii="Calibri"/>
                                <w:b/>
                                <w:color w:val="FFFFFF"/>
                                <w:spacing w:val="-2"/>
                              </w:rPr>
                              <w:t>IMPACTS</w:t>
                            </w:r>
                          </w:p>
                        </w:tc>
                      </w:tr>
                      <w:tr w:rsidR="008A1C67" w14:paraId="57FF4F51" w14:textId="77777777" w:rsidTr="00CB17FF">
                        <w:trPr>
                          <w:trHeight w:val="8737"/>
                        </w:trPr>
                        <w:tc>
                          <w:tcPr>
                            <w:tcW w:w="5388" w:type="dxa"/>
                            <w:tcBorders>
                              <w:top w:val="nil"/>
                            </w:tcBorders>
                          </w:tcPr>
                          <w:p w14:paraId="2F2ADAC2" w14:textId="77777777" w:rsidR="008A1C67" w:rsidRDefault="008A1C67">
                            <w:pPr>
                              <w:pStyle w:val="TableParagraph"/>
                              <w:ind w:left="108"/>
                              <w:rPr>
                                <w:rFonts w:ascii="Calibri"/>
                                <w:i/>
                              </w:rPr>
                            </w:pPr>
                            <w:r>
                              <w:rPr>
                                <w:rFonts w:ascii="Calibri"/>
                                <w:i/>
                                <w:color w:val="00AFEF"/>
                              </w:rPr>
                              <w:t>What are the expected wider scientific, economic and societal</w:t>
                            </w:r>
                            <w:r>
                              <w:rPr>
                                <w:rFonts w:ascii="Calibri"/>
                                <w:i/>
                                <w:color w:val="00AFEF"/>
                                <w:spacing w:val="-5"/>
                              </w:rPr>
                              <w:t xml:space="preserve"> </w:t>
                            </w:r>
                            <w:r>
                              <w:rPr>
                                <w:rFonts w:ascii="Calibri"/>
                                <w:i/>
                                <w:color w:val="00AFEF"/>
                              </w:rPr>
                              <w:t>effects</w:t>
                            </w:r>
                            <w:r>
                              <w:rPr>
                                <w:rFonts w:ascii="Calibri"/>
                                <w:i/>
                                <w:color w:val="00AFEF"/>
                                <w:spacing w:val="-6"/>
                              </w:rPr>
                              <w:t xml:space="preserve"> </w:t>
                            </w:r>
                            <w:r>
                              <w:rPr>
                                <w:rFonts w:ascii="Calibri"/>
                                <w:i/>
                                <w:color w:val="00AFEF"/>
                              </w:rPr>
                              <w:t>of</w:t>
                            </w:r>
                            <w:r>
                              <w:rPr>
                                <w:rFonts w:ascii="Calibri"/>
                                <w:i/>
                                <w:color w:val="00AFEF"/>
                                <w:spacing w:val="-5"/>
                              </w:rPr>
                              <w:t xml:space="preserve"> </w:t>
                            </w:r>
                            <w:r>
                              <w:rPr>
                                <w:rFonts w:ascii="Calibri"/>
                                <w:i/>
                                <w:color w:val="00AFEF"/>
                              </w:rPr>
                              <w:t>the</w:t>
                            </w:r>
                            <w:r>
                              <w:rPr>
                                <w:rFonts w:ascii="Calibri"/>
                                <w:i/>
                                <w:color w:val="00AFEF"/>
                                <w:spacing w:val="-5"/>
                              </w:rPr>
                              <w:t xml:space="preserve"> </w:t>
                            </w:r>
                            <w:r>
                              <w:rPr>
                                <w:rFonts w:ascii="Calibri"/>
                                <w:i/>
                                <w:color w:val="00AFEF"/>
                              </w:rPr>
                              <w:t>project</w:t>
                            </w:r>
                            <w:r>
                              <w:rPr>
                                <w:rFonts w:ascii="Calibri"/>
                                <w:i/>
                                <w:color w:val="00AFEF"/>
                                <w:spacing w:val="-5"/>
                              </w:rPr>
                              <w:t xml:space="preserve"> </w:t>
                            </w:r>
                            <w:r>
                              <w:rPr>
                                <w:rFonts w:ascii="Calibri"/>
                                <w:i/>
                                <w:color w:val="00AFEF"/>
                              </w:rPr>
                              <w:t>contributing</w:t>
                            </w:r>
                            <w:r>
                              <w:rPr>
                                <w:rFonts w:ascii="Calibri"/>
                                <w:i/>
                                <w:color w:val="00AFEF"/>
                                <w:spacing w:val="-6"/>
                              </w:rPr>
                              <w:t xml:space="preserve"> </w:t>
                            </w:r>
                            <w:r>
                              <w:rPr>
                                <w:rFonts w:ascii="Calibri"/>
                                <w:i/>
                                <w:color w:val="00AFEF"/>
                              </w:rPr>
                              <w:t>to</w:t>
                            </w:r>
                            <w:r>
                              <w:rPr>
                                <w:rFonts w:ascii="Calibri"/>
                                <w:i/>
                                <w:color w:val="00AFEF"/>
                                <w:spacing w:val="-5"/>
                              </w:rPr>
                              <w:t xml:space="preserve"> </w:t>
                            </w:r>
                            <w:r>
                              <w:rPr>
                                <w:rFonts w:ascii="Calibri"/>
                                <w:i/>
                                <w:color w:val="00AFEF"/>
                              </w:rPr>
                              <w:t>the</w:t>
                            </w:r>
                            <w:r>
                              <w:rPr>
                                <w:rFonts w:ascii="Calibri"/>
                                <w:i/>
                                <w:color w:val="00AFEF"/>
                                <w:spacing w:val="-5"/>
                              </w:rPr>
                              <w:t xml:space="preserve"> </w:t>
                            </w:r>
                            <w:r>
                              <w:rPr>
                                <w:rFonts w:ascii="Calibri"/>
                                <w:i/>
                                <w:color w:val="00AFEF"/>
                              </w:rPr>
                              <w:t xml:space="preserve">expected impacts outlined in the respective destination in the work </w:t>
                            </w:r>
                            <w:r>
                              <w:rPr>
                                <w:rFonts w:ascii="Calibri"/>
                                <w:i/>
                                <w:color w:val="00AFEF"/>
                                <w:spacing w:val="-2"/>
                              </w:rPr>
                              <w:t>programme?</w:t>
                            </w:r>
                          </w:p>
                          <w:p w14:paraId="1A170A63" w14:textId="77777777" w:rsidR="008A1C67" w:rsidRDefault="008A1C67">
                            <w:pPr>
                              <w:pStyle w:val="TableParagraph"/>
                              <w:rPr>
                                <w:rFonts w:ascii="Calibri"/>
                              </w:rPr>
                            </w:pPr>
                          </w:p>
                          <w:p w14:paraId="00F63D81" w14:textId="77777777" w:rsidR="008A1C67" w:rsidRDefault="008A1C67">
                            <w:pPr>
                              <w:pStyle w:val="TableParagraph"/>
                              <w:ind w:left="108"/>
                              <w:rPr>
                                <w:rFonts w:ascii="Calibri"/>
                              </w:rPr>
                            </w:pPr>
                            <w:r>
                              <w:rPr>
                                <w:rFonts w:ascii="Calibri"/>
                                <w:color w:val="00AFEF"/>
                              </w:rPr>
                              <w:t>Example</w:t>
                            </w:r>
                            <w:r>
                              <w:rPr>
                                <w:rFonts w:ascii="Calibri"/>
                                <w:color w:val="00AFEF"/>
                                <w:spacing w:val="-11"/>
                              </w:rPr>
                              <w:t xml:space="preserve"> </w:t>
                            </w:r>
                            <w:r>
                              <w:rPr>
                                <w:rFonts w:ascii="Calibri"/>
                                <w:color w:val="00AFEF"/>
                                <w:spacing w:val="-10"/>
                              </w:rPr>
                              <w:t>1</w:t>
                            </w:r>
                          </w:p>
                          <w:p w14:paraId="01A2208F" w14:textId="77777777" w:rsidR="008A1C67" w:rsidRPr="00CB17FF" w:rsidRDefault="008A1C67">
                            <w:pPr>
                              <w:pStyle w:val="TableParagraph"/>
                              <w:ind w:left="108"/>
                              <w:rPr>
                                <w:rFonts w:asciiTheme="minorHAnsi" w:hAnsiTheme="minorHAnsi" w:cstheme="minorHAnsi"/>
                              </w:rPr>
                            </w:pPr>
                            <w:r w:rsidRPr="00CB17FF">
                              <w:rPr>
                                <w:rFonts w:asciiTheme="minorHAnsi" w:hAnsiTheme="minorHAnsi" w:cstheme="minorHAnsi"/>
                                <w:b/>
                              </w:rPr>
                              <w:t>Scientific:</w:t>
                            </w:r>
                            <w:r w:rsidRPr="00CB17FF">
                              <w:rPr>
                                <w:rFonts w:asciiTheme="minorHAnsi" w:hAnsiTheme="minorHAnsi" w:cstheme="minorHAnsi"/>
                                <w:b/>
                                <w:spacing w:val="37"/>
                              </w:rPr>
                              <w:t xml:space="preserve"> </w:t>
                            </w:r>
                          </w:p>
                          <w:p w14:paraId="43C7C53F" w14:textId="77777777" w:rsidR="008A1C67" w:rsidRPr="00CB17FF" w:rsidRDefault="008A1C67">
                            <w:pPr>
                              <w:pStyle w:val="TableParagraph"/>
                              <w:rPr>
                                <w:rFonts w:asciiTheme="minorHAnsi" w:hAnsiTheme="minorHAnsi" w:cstheme="minorHAnsi"/>
                              </w:rPr>
                            </w:pPr>
                          </w:p>
                          <w:sdt>
                            <w:sdtPr>
                              <w:rPr>
                                <w:rFonts w:asciiTheme="minorHAnsi" w:hAnsiTheme="minorHAnsi" w:cstheme="minorHAnsi"/>
                              </w:rPr>
                              <w:tag w:val="goog_rdk_130"/>
                              <w:id w:val="260655859"/>
                            </w:sdtPr>
                            <w:sdtContent>
                              <w:p w14:paraId="61E6E92C" w14:textId="77777777" w:rsidR="008A1C67" w:rsidRPr="00CB17FF" w:rsidRDefault="008A1C67" w:rsidP="00CB17FF">
                                <w:pPr>
                                  <w:pBdr>
                                    <w:top w:val="nil"/>
                                    <w:left w:val="nil"/>
                                    <w:bottom w:val="nil"/>
                                    <w:right w:val="nil"/>
                                    <w:between w:val="nil"/>
                                  </w:pBdr>
                                  <w:spacing w:line="268" w:lineRule="auto"/>
                                  <w:rPr>
                                    <w:rFonts w:asciiTheme="minorHAnsi" w:hAnsiTheme="minorHAnsi" w:cstheme="minorHAnsi"/>
                                    <w:color w:val="000000"/>
                                  </w:rPr>
                                </w:pPr>
                                <w:r>
                                  <w:rPr>
                                    <w:rFonts w:asciiTheme="minorHAnsi" w:hAnsiTheme="minorHAnsi" w:cstheme="minorHAnsi"/>
                                  </w:rPr>
                                  <w:t xml:space="preserve"> </w:t>
                                </w:r>
                                <w:r w:rsidRPr="00CB17FF">
                                  <w:rPr>
                                    <w:rFonts w:asciiTheme="minorHAnsi" w:hAnsiTheme="minorHAnsi" w:cstheme="minorHAnsi"/>
                                    <w:b/>
                                    <w:color w:val="000000"/>
                                  </w:rPr>
                                  <w:t xml:space="preserve">Economic: </w:t>
                                </w:r>
                                <w:sdt>
                                  <w:sdtPr>
                                    <w:rPr>
                                      <w:rFonts w:asciiTheme="minorHAnsi" w:hAnsiTheme="minorHAnsi" w:cstheme="minorHAnsi"/>
                                    </w:rPr>
                                    <w:tag w:val="goog_rdk_129"/>
                                    <w:id w:val="1128045982"/>
                                  </w:sdtPr>
                                  <w:sdtContent>
                                    <w:r w:rsidRPr="00CB17FF">
                                      <w:rPr>
                                        <w:rFonts w:asciiTheme="minorHAnsi" w:hAnsiTheme="minorHAnsi" w:cstheme="minorHAnsi"/>
                                        <w:color w:val="000000"/>
                                      </w:rPr>
                                      <w:t>Improved water use efficiency leading to cost savings for farmers.</w:t>
                                    </w:r>
                                  </w:sdtContent>
                                </w:sdt>
                                <w:r w:rsidRPr="00CB17FF">
                                  <w:rPr>
                                    <w:rFonts w:asciiTheme="minorHAnsi" w:hAnsiTheme="minorHAnsi" w:cstheme="minorHAnsi"/>
                                  </w:rPr>
                                  <w:t xml:space="preserve"> </w:t>
                                </w:r>
                                <w:sdt>
                                  <w:sdtPr>
                                    <w:rPr>
                                      <w:rFonts w:asciiTheme="minorHAnsi" w:hAnsiTheme="minorHAnsi" w:cstheme="minorHAnsi"/>
                                    </w:rPr>
                                    <w:tag w:val="goog_rdk_131"/>
                                    <w:id w:val="-1560313654"/>
                                  </w:sdtPr>
                                  <w:sdtContent>
                                    <w:r w:rsidRPr="00CB17FF">
                                      <w:rPr>
                                        <w:rFonts w:asciiTheme="minorHAnsi" w:hAnsiTheme="minorHAnsi" w:cstheme="minorHAnsi"/>
                                        <w:color w:val="000000"/>
                                      </w:rPr>
                                      <w:t>Up to 20% reduction in water consumption, resulting in 10-15% reduction in operational costs for farmers</w:t>
                                    </w:r>
                                  </w:sdtContent>
                                </w:sdt>
                              </w:p>
                            </w:sdtContent>
                          </w:sdt>
                          <w:sdt>
                            <w:sdtPr>
                              <w:rPr>
                                <w:rFonts w:asciiTheme="minorHAnsi" w:hAnsiTheme="minorHAnsi" w:cstheme="minorHAnsi"/>
                              </w:rPr>
                              <w:tag w:val="goog_rdk_132"/>
                              <w:id w:val="762808622"/>
                              <w:showingPlcHdr/>
                            </w:sdtPr>
                            <w:sdtContent>
                              <w:p w14:paraId="728C220F" w14:textId="77777777" w:rsidR="008A1C67" w:rsidRPr="00CB17FF" w:rsidRDefault="008A1C67" w:rsidP="00CB17FF">
                                <w:pPr>
                                  <w:pBdr>
                                    <w:top w:val="nil"/>
                                    <w:left w:val="nil"/>
                                    <w:bottom w:val="nil"/>
                                    <w:right w:val="nil"/>
                                    <w:between w:val="nil"/>
                                  </w:pBdr>
                                  <w:spacing w:line="268" w:lineRule="auto"/>
                                  <w:rPr>
                                    <w:rFonts w:asciiTheme="minorHAnsi" w:hAnsiTheme="minorHAnsi" w:cstheme="minorHAnsi"/>
                                    <w:color w:val="000000"/>
                                  </w:rPr>
                                </w:pPr>
                                <w:r>
                                  <w:rPr>
                                    <w:rFonts w:asciiTheme="minorHAnsi" w:hAnsiTheme="minorHAnsi" w:cstheme="minorHAnsi"/>
                                  </w:rPr>
                                  <w:t xml:space="preserve">     </w:t>
                                </w:r>
                              </w:p>
                            </w:sdtContent>
                          </w:sdt>
                          <w:p w14:paraId="05039AEE" w14:textId="77777777" w:rsidR="008A1C67" w:rsidRPr="00CB17FF" w:rsidRDefault="008A1C67" w:rsidP="00CB17FF">
                            <w:pPr>
                              <w:pBdr>
                                <w:top w:val="nil"/>
                                <w:left w:val="nil"/>
                                <w:bottom w:val="nil"/>
                                <w:right w:val="nil"/>
                                <w:between w:val="nil"/>
                              </w:pBdr>
                              <w:spacing w:line="268" w:lineRule="auto"/>
                              <w:rPr>
                                <w:rFonts w:asciiTheme="minorHAnsi" w:eastAsia="Helvetica Neue" w:hAnsiTheme="minorHAnsi" w:cstheme="minorHAnsi"/>
                              </w:rPr>
                            </w:pPr>
                            <w:r>
                              <w:rPr>
                                <w:rFonts w:asciiTheme="minorHAnsi" w:hAnsiTheme="minorHAnsi" w:cstheme="minorHAnsi"/>
                              </w:rPr>
                              <w:t xml:space="preserve"> </w:t>
                            </w:r>
                            <w:sdt>
                              <w:sdtPr>
                                <w:rPr>
                                  <w:rFonts w:asciiTheme="minorHAnsi" w:hAnsiTheme="minorHAnsi" w:cstheme="minorHAnsi"/>
                                </w:rPr>
                                <w:tag w:val="goog_rdk_142"/>
                                <w:id w:val="-1674413915"/>
                              </w:sdtPr>
                              <w:sdtContent>
                                <w:sdt>
                                  <w:sdtPr>
                                    <w:rPr>
                                      <w:rFonts w:asciiTheme="minorHAnsi" w:hAnsiTheme="minorHAnsi" w:cstheme="minorHAnsi"/>
                                    </w:rPr>
                                    <w:tag w:val="goog_rdk_141"/>
                                    <w:id w:val="1814359377"/>
                                  </w:sdtPr>
                                  <w:sdtContent>
                                    <w:r w:rsidRPr="00CB17FF">
                                      <w:rPr>
                                        <w:rFonts w:asciiTheme="minorHAnsi" w:hAnsiTheme="minorHAnsi" w:cstheme="minorHAnsi"/>
                                        <w:b/>
                                        <w:color w:val="000000"/>
                                      </w:rPr>
                                      <w:t xml:space="preserve">Societal: </w:t>
                                    </w:r>
                                    <w:r w:rsidRPr="00CB17FF">
                                      <w:rPr>
                                        <w:rFonts w:asciiTheme="minorHAnsi" w:hAnsiTheme="minorHAnsi" w:cstheme="minorHAnsi"/>
                                        <w:color w:val="000000"/>
                                      </w:rPr>
                                      <w:t>Enhanced resilience of Mediterranean farming systems to climate change, reduced pressure on freshwater sources and improved food security for local communities.</w:t>
                                    </w:r>
                                  </w:sdtContent>
                                </w:sdt>
                              </w:sdtContent>
                            </w:sdt>
                          </w:p>
                          <w:p w14:paraId="765B4B23" w14:textId="77777777" w:rsidR="008A1C67" w:rsidRPr="00CB17FF" w:rsidRDefault="008A1C67" w:rsidP="00CB17FF">
                            <w:pPr>
                              <w:pBdr>
                                <w:top w:val="nil"/>
                                <w:left w:val="nil"/>
                                <w:bottom w:val="nil"/>
                                <w:right w:val="nil"/>
                                <w:between w:val="nil"/>
                              </w:pBdr>
                              <w:spacing w:before="268"/>
                              <w:ind w:left="107"/>
                              <w:rPr>
                                <w:rFonts w:asciiTheme="minorHAnsi" w:hAnsiTheme="minorHAnsi" w:cstheme="minorHAnsi"/>
                                <w:color w:val="000000"/>
                              </w:rPr>
                            </w:pPr>
                            <w:r w:rsidRPr="00CB17FF">
                              <w:rPr>
                                <w:rFonts w:asciiTheme="minorHAnsi" w:hAnsiTheme="minorHAnsi" w:cstheme="minorHAnsi"/>
                                <w:color w:val="00AFEF"/>
                              </w:rPr>
                              <w:t>Example 2</w:t>
                            </w:r>
                          </w:p>
                          <w:p w14:paraId="275E8423" w14:textId="77777777" w:rsidR="008A1C67" w:rsidRPr="00CB17FF" w:rsidRDefault="008A1C67" w:rsidP="00CB17FF">
                            <w:pPr>
                              <w:pBdr>
                                <w:top w:val="nil"/>
                                <w:left w:val="nil"/>
                                <w:bottom w:val="nil"/>
                                <w:right w:val="nil"/>
                                <w:between w:val="nil"/>
                              </w:pBdr>
                              <w:ind w:left="107"/>
                              <w:rPr>
                                <w:rFonts w:asciiTheme="minorHAnsi" w:hAnsiTheme="minorHAnsi" w:cstheme="minorHAnsi"/>
                                <w:color w:val="000000"/>
                              </w:rPr>
                            </w:pPr>
                            <w:r w:rsidRPr="00CB17FF">
                              <w:rPr>
                                <w:rFonts w:asciiTheme="minorHAnsi" w:hAnsiTheme="minorHAnsi" w:cstheme="minorHAnsi"/>
                                <w:b/>
                                <w:color w:val="000000"/>
                              </w:rPr>
                              <w:t xml:space="preserve">Scientific: </w:t>
                            </w:r>
                            <w:r w:rsidRPr="00CB17FF">
                              <w:rPr>
                                <w:rFonts w:asciiTheme="minorHAnsi" w:hAnsiTheme="minorHAnsi" w:cstheme="minorHAnsi"/>
                                <w:color w:val="000000"/>
                              </w:rPr>
                              <w:t xml:space="preserve">New breakthrough scientific discovery on </w:t>
                            </w:r>
                            <w:sdt>
                              <w:sdtPr>
                                <w:rPr>
                                  <w:rFonts w:asciiTheme="minorHAnsi" w:hAnsiTheme="minorHAnsi" w:cstheme="minorHAnsi"/>
                                </w:rPr>
                                <w:tag w:val="goog_rdk_143"/>
                                <w:id w:val="-1570566041"/>
                              </w:sdtPr>
                              <w:sdtContent>
                                <w:r w:rsidRPr="00CB17FF">
                                  <w:rPr>
                                    <w:rFonts w:asciiTheme="minorHAnsi" w:hAnsiTheme="minorHAnsi" w:cstheme="minorHAnsi"/>
                                    <w:color w:val="000000"/>
                                  </w:rPr>
                                  <w:t xml:space="preserve">the development of biodegradable, bio-based packaging derived from agricultural by-products. </w:t>
                                </w:r>
                              </w:sdtContent>
                            </w:sdt>
                            <w:sdt>
                              <w:sdtPr>
                                <w:rPr>
                                  <w:rFonts w:asciiTheme="minorHAnsi" w:hAnsiTheme="minorHAnsi" w:cstheme="minorHAnsi"/>
                                </w:rPr>
                                <w:tag w:val="goog_rdk_144"/>
                                <w:id w:val="-2028172755"/>
                                <w:showingPlcHdr/>
                              </w:sdtPr>
                              <w:sdtContent>
                                <w:r w:rsidRPr="00CB17FF">
                                  <w:rPr>
                                    <w:rFonts w:asciiTheme="minorHAnsi" w:hAnsiTheme="minorHAnsi" w:cstheme="minorHAnsi"/>
                                  </w:rPr>
                                  <w:t xml:space="preserve">     </w:t>
                                </w:r>
                              </w:sdtContent>
                            </w:sdt>
                          </w:p>
                          <w:p w14:paraId="70000775" w14:textId="77777777" w:rsidR="008A1C67" w:rsidRPr="00CB17FF" w:rsidRDefault="008A1C67" w:rsidP="00CB17FF">
                            <w:pPr>
                              <w:pBdr>
                                <w:top w:val="nil"/>
                                <w:left w:val="nil"/>
                                <w:bottom w:val="nil"/>
                                <w:right w:val="nil"/>
                                <w:between w:val="nil"/>
                              </w:pBdr>
                              <w:rPr>
                                <w:rFonts w:asciiTheme="minorHAnsi" w:hAnsiTheme="minorHAnsi" w:cstheme="minorHAnsi"/>
                                <w:color w:val="000000"/>
                              </w:rPr>
                            </w:pPr>
                          </w:p>
                          <w:p w14:paraId="4C2AFE0D" w14:textId="77777777" w:rsidR="008A1C67" w:rsidRDefault="008A1C67" w:rsidP="00CB17FF">
                            <w:pPr>
                              <w:pBdr>
                                <w:top w:val="nil"/>
                                <w:left w:val="nil"/>
                                <w:bottom w:val="nil"/>
                                <w:right w:val="nil"/>
                                <w:between w:val="nil"/>
                              </w:pBdr>
                              <w:spacing w:before="1"/>
                              <w:ind w:left="107" w:right="126"/>
                              <w:rPr>
                                <w:rFonts w:asciiTheme="minorHAnsi" w:hAnsiTheme="minorHAnsi" w:cstheme="minorHAnsi"/>
                              </w:rPr>
                            </w:pPr>
                            <w:r w:rsidRPr="00CB17FF">
                              <w:rPr>
                                <w:rFonts w:asciiTheme="minorHAnsi" w:hAnsiTheme="minorHAnsi" w:cstheme="minorHAnsi"/>
                                <w:b/>
                                <w:color w:val="000000"/>
                              </w:rPr>
                              <w:t xml:space="preserve">Economic/Technological: </w:t>
                            </w:r>
                            <w:r w:rsidRPr="00CB17FF">
                              <w:rPr>
                                <w:rFonts w:asciiTheme="minorHAnsi" w:hAnsiTheme="minorHAnsi" w:cstheme="minorHAnsi"/>
                                <w:color w:val="000000"/>
                              </w:rPr>
                              <w:t xml:space="preserve">A new market for </w:t>
                            </w:r>
                            <w:sdt>
                              <w:sdtPr>
                                <w:rPr>
                                  <w:rFonts w:asciiTheme="minorHAnsi" w:hAnsiTheme="minorHAnsi" w:cstheme="minorHAnsi"/>
                                </w:rPr>
                                <w:tag w:val="goog_rdk_146"/>
                                <w:id w:val="-1703850288"/>
                              </w:sdtPr>
                              <w:sdtContent>
                                <w:r w:rsidRPr="00CB17FF">
                                  <w:rPr>
                                    <w:rFonts w:asciiTheme="minorHAnsi" w:hAnsiTheme="minorHAnsi" w:cstheme="minorHAnsi"/>
                                    <w:color w:val="000000"/>
                                  </w:rPr>
                                  <w:t>eco-friendly packaging solutions. Potential for replacing up to 20% of non-biodegradable plastic packaging in the Mediterranean agri-food supply chains.</w:t>
                                </w:r>
                              </w:sdtContent>
                            </w:sdt>
                          </w:p>
                          <w:p w14:paraId="28611DF4" w14:textId="77777777" w:rsidR="008A1C67" w:rsidRPr="00CB17FF" w:rsidRDefault="008A1C67" w:rsidP="00CB17FF">
                            <w:pPr>
                              <w:pBdr>
                                <w:top w:val="nil"/>
                                <w:left w:val="nil"/>
                                <w:bottom w:val="nil"/>
                                <w:right w:val="nil"/>
                                <w:between w:val="nil"/>
                              </w:pBdr>
                              <w:spacing w:before="1"/>
                              <w:ind w:left="107" w:right="126"/>
                              <w:rPr>
                                <w:rFonts w:asciiTheme="minorHAnsi" w:hAnsiTheme="minorHAnsi" w:cstheme="minorHAnsi"/>
                                <w:color w:val="000000"/>
                              </w:rPr>
                            </w:pPr>
                          </w:p>
                          <w:p w14:paraId="30C6DC54" w14:textId="77777777" w:rsidR="008A1C67" w:rsidRDefault="008A1C67" w:rsidP="00CB17FF">
                            <w:pPr>
                              <w:pStyle w:val="TableParagraph"/>
                              <w:ind w:left="108"/>
                              <w:rPr>
                                <w:rFonts w:ascii="Calibri"/>
                              </w:rPr>
                            </w:pPr>
                            <w:r w:rsidRPr="00CB17FF">
                              <w:rPr>
                                <w:rFonts w:asciiTheme="minorHAnsi" w:eastAsia="Calibri" w:hAnsiTheme="minorHAnsi" w:cstheme="minorHAnsi"/>
                                <w:b/>
                                <w:color w:val="000000"/>
                              </w:rPr>
                              <w:t xml:space="preserve">Societal: </w:t>
                            </w:r>
                            <w:sdt>
                              <w:sdtPr>
                                <w:rPr>
                                  <w:rFonts w:asciiTheme="minorHAnsi" w:hAnsiTheme="minorHAnsi" w:cstheme="minorHAnsi"/>
                                </w:rPr>
                                <w:tag w:val="goog_rdk_147"/>
                                <w:id w:val="-2045278164"/>
                              </w:sdtPr>
                              <w:sdtContent>
                                <w:sdt>
                                  <w:sdtPr>
                                    <w:rPr>
                                      <w:rFonts w:asciiTheme="minorHAnsi" w:hAnsiTheme="minorHAnsi" w:cstheme="minorHAnsi"/>
                                    </w:rPr>
                                    <w:tag w:val="goog_rdk_148"/>
                                    <w:id w:val="-577129939"/>
                                  </w:sdtPr>
                                  <w:sdtContent>
                                    <w:r w:rsidRPr="00CB17FF">
                                      <w:rPr>
                                        <w:rFonts w:asciiTheme="minorHAnsi" w:hAnsiTheme="minorHAnsi" w:cstheme="minorHAnsi"/>
                                        <w:color w:val="000000"/>
                                      </w:rPr>
                                      <w:t xml:space="preserve">Reduction in plastic waste and pollution, increased consumer awareness, promotion of circular economy </w:t>
                                    </w:r>
                                  </w:sdtContent>
                                </w:sdt>
                                <w:r w:rsidRPr="00CB17FF">
                                  <w:rPr>
                                    <w:rFonts w:asciiTheme="minorHAnsi" w:eastAsia="Calibri" w:hAnsiTheme="minorHAnsi" w:cstheme="minorHAnsi"/>
                                    <w:color w:val="000000"/>
                                  </w:rPr>
                                  <w:t>principles</w:t>
                                </w:r>
                                <w:sdt>
                                  <w:sdtPr>
                                    <w:rPr>
                                      <w:rFonts w:asciiTheme="minorHAnsi" w:hAnsiTheme="minorHAnsi" w:cstheme="minorHAnsi"/>
                                    </w:rPr>
                                    <w:tag w:val="goog_rdk_149"/>
                                    <w:id w:val="-858815306"/>
                                  </w:sdtPr>
                                  <w:sdtContent>
                                    <w:r w:rsidRPr="00CB17FF">
                                      <w:rPr>
                                        <w:rFonts w:asciiTheme="minorHAnsi" w:hAnsiTheme="minorHAnsi" w:cstheme="minorHAnsi"/>
                                        <w:color w:val="000000"/>
                                      </w:rPr>
                                      <w:t xml:space="preserve"> and new job creation</w:t>
                                    </w:r>
                                  </w:sdtContent>
                                </w:sdt>
                                <w:r w:rsidRPr="00CB17FF">
                                  <w:rPr>
                                    <w:rFonts w:asciiTheme="minorHAnsi" w:eastAsia="Calibri" w:hAnsiTheme="minorHAnsi" w:cstheme="minorHAnsi"/>
                                    <w:b/>
                                    <w:color w:val="000000"/>
                                  </w:rPr>
                                  <w:t xml:space="preserve"> </w:t>
                                </w:r>
                              </w:sdtContent>
                            </w:sdt>
                            <w:sdt>
                              <w:sdtPr>
                                <w:rPr>
                                  <w:rFonts w:asciiTheme="minorHAnsi" w:hAnsiTheme="minorHAnsi" w:cstheme="minorHAnsi"/>
                                </w:rPr>
                                <w:tag w:val="goog_rdk_150"/>
                                <w:id w:val="1641842771"/>
                                <w:showingPlcHdr/>
                              </w:sdtPr>
                              <w:sdtContent>
                                <w:r w:rsidRPr="00CB17FF">
                                  <w:rPr>
                                    <w:rFonts w:asciiTheme="minorHAnsi" w:hAnsiTheme="minorHAnsi" w:cstheme="minorHAnsi"/>
                                  </w:rPr>
                                  <w:t xml:space="preserve">     </w:t>
                                </w:r>
                              </w:sdtContent>
                            </w:sdt>
                          </w:p>
                        </w:tc>
                      </w:tr>
                    </w:tbl>
                    <w:p w14:paraId="7892B73B" w14:textId="77777777" w:rsidR="008A1C67" w:rsidRDefault="008A1C67" w:rsidP="008A1C67">
                      <w:pPr>
                        <w:pStyle w:val="BodyText"/>
                      </w:pPr>
                    </w:p>
                  </w:txbxContent>
                </v:textbox>
                <w10:anchorlock/>
              </v:shape>
            </w:pict>
          </mc:Fallback>
        </mc:AlternateContent>
      </w:r>
    </w:p>
    <w:p w14:paraId="64675BAC" w14:textId="77777777" w:rsidR="008A1C67" w:rsidRPr="0005268C" w:rsidRDefault="008A1C67">
      <w:pPr>
        <w:autoSpaceDE/>
        <w:autoSpaceDN/>
        <w:rPr>
          <w:position w:val="8"/>
          <w:sz w:val="20"/>
          <w:lang w:val="en-GB"/>
        </w:rPr>
      </w:pPr>
      <w:r w:rsidRPr="0005268C">
        <w:rPr>
          <w:position w:val="8"/>
          <w:sz w:val="20"/>
          <w:lang w:val="en-GB"/>
        </w:rPr>
        <w:br w:type="page"/>
      </w:r>
    </w:p>
    <w:p w14:paraId="0000013D" w14:textId="77777777" w:rsidR="00B426C4" w:rsidRPr="0005268C" w:rsidRDefault="00B426C4">
      <w:pPr>
        <w:pBdr>
          <w:top w:val="nil"/>
          <w:left w:val="nil"/>
          <w:bottom w:val="nil"/>
          <w:right w:val="nil"/>
          <w:between w:val="nil"/>
        </w:pBdr>
        <w:spacing w:before="72"/>
        <w:rPr>
          <w:color w:val="000000"/>
          <w:sz w:val="20"/>
          <w:szCs w:val="20"/>
          <w:lang w:val="en-GB"/>
        </w:rPr>
        <w:sectPr w:rsidR="00B426C4" w:rsidRPr="0005268C">
          <w:headerReference w:type="default" r:id="rId17"/>
          <w:footerReference w:type="default" r:id="rId18"/>
          <w:pgSz w:w="16840" w:h="11910" w:orient="landscape"/>
          <w:pgMar w:top="660" w:right="708" w:bottom="280" w:left="708" w:header="0" w:footer="0" w:gutter="0"/>
          <w:cols w:space="720"/>
        </w:sectPr>
      </w:pPr>
    </w:p>
    <w:p w14:paraId="0000013E" w14:textId="77777777" w:rsidR="00B426C4" w:rsidRPr="0005268C" w:rsidRDefault="00000000">
      <w:pPr>
        <w:numPr>
          <w:ilvl w:val="0"/>
          <w:numId w:val="13"/>
        </w:numPr>
        <w:pBdr>
          <w:top w:val="nil"/>
          <w:left w:val="nil"/>
          <w:bottom w:val="nil"/>
          <w:right w:val="nil"/>
          <w:between w:val="nil"/>
        </w:pBdr>
        <w:tabs>
          <w:tab w:val="left" w:pos="862"/>
        </w:tabs>
        <w:spacing w:before="4"/>
        <w:ind w:left="862" w:hanging="358"/>
        <w:rPr>
          <w:color w:val="000000"/>
          <w:sz w:val="18"/>
          <w:szCs w:val="18"/>
          <w:lang w:val="en-GB"/>
        </w:rPr>
      </w:pPr>
      <w:r w:rsidRPr="0005268C">
        <w:rPr>
          <w:b/>
          <w:color w:val="000000"/>
          <w:lang w:val="en-GB"/>
        </w:rPr>
        <w:lastRenderedPageBreak/>
        <w:t xml:space="preserve">Quality and efficiency of the implementation </w:t>
      </w:r>
    </w:p>
    <w:p w14:paraId="0000013F" w14:textId="77777777" w:rsidR="00B426C4" w:rsidRPr="0005268C" w:rsidRDefault="00000000">
      <w:pPr>
        <w:pBdr>
          <w:top w:val="nil"/>
          <w:left w:val="nil"/>
          <w:bottom w:val="nil"/>
          <w:right w:val="nil"/>
          <w:between w:val="nil"/>
        </w:pBdr>
        <w:spacing w:before="5"/>
        <w:rPr>
          <w:color w:val="000000"/>
          <w:sz w:val="14"/>
          <w:szCs w:val="14"/>
          <w:lang w:val="en-GB"/>
        </w:rPr>
      </w:pPr>
      <w:r w:rsidRPr="0005268C">
        <w:rPr>
          <w:noProof/>
          <w:lang w:val="en-GB"/>
        </w:rPr>
        <mc:AlternateContent>
          <mc:Choice Requires="wps">
            <w:drawing>
              <wp:anchor distT="0" distB="0" distL="0" distR="0" simplePos="0" relativeHeight="251661312" behindDoc="0" locked="0" layoutInCell="1" hidden="0" allowOverlap="1" wp14:anchorId="16FA3C4A" wp14:editId="18E7A2F3">
                <wp:simplePos x="0" y="0"/>
                <wp:positionH relativeFrom="column">
                  <wp:posOffset>381000</wp:posOffset>
                </wp:positionH>
                <wp:positionV relativeFrom="paragraph">
                  <wp:posOffset>114300</wp:posOffset>
                </wp:positionV>
                <wp:extent cx="5878830" cy="1250315"/>
                <wp:effectExtent l="0" t="0" r="0" b="0"/>
                <wp:wrapTopAndBottom distT="0" distB="0"/>
                <wp:docPr id="732070617" name="Rectangle 732070617"/>
                <wp:cNvGraphicFramePr/>
                <a:graphic xmlns:a="http://schemas.openxmlformats.org/drawingml/2006/main">
                  <a:graphicData uri="http://schemas.microsoft.com/office/word/2010/wordprocessingShape">
                    <wps:wsp>
                      <wps:cNvSpPr/>
                      <wps:spPr>
                        <a:xfrm>
                          <a:off x="2411348" y="3159605"/>
                          <a:ext cx="5869305" cy="1240790"/>
                        </a:xfrm>
                        <a:prstGeom prst="rect">
                          <a:avLst/>
                        </a:prstGeom>
                        <a:noFill/>
                        <a:ln w="9525" cap="flat" cmpd="sng">
                          <a:solidFill>
                            <a:srgbClr val="000000"/>
                          </a:solidFill>
                          <a:prstDash val="solid"/>
                          <a:round/>
                          <a:headEnd type="none" w="sm" len="sm"/>
                          <a:tailEnd type="none" w="sm" len="sm"/>
                        </a:ln>
                      </wps:spPr>
                      <wps:txbx>
                        <w:txbxContent>
                          <w:p w14:paraId="2DDA8EF2" w14:textId="77777777" w:rsidR="00B426C4" w:rsidRDefault="00000000">
                            <w:pPr>
                              <w:spacing w:line="268" w:lineRule="auto"/>
                              <w:ind w:left="103" w:firstLine="103"/>
                              <w:textDirection w:val="btLr"/>
                            </w:pPr>
                            <w:r>
                              <w:rPr>
                                <w:b/>
                                <w:i/>
                                <w:color w:val="000000"/>
                              </w:rPr>
                              <w:t>Quality and efficiency of the implementation – aspects to be taken into account</w:t>
                            </w:r>
                          </w:p>
                          <w:p w14:paraId="34AAAD29" w14:textId="77777777" w:rsidR="00B426C4" w:rsidRDefault="00000000">
                            <w:pPr>
                              <w:spacing w:before="198"/>
                              <w:ind w:left="823" w:right="98" w:firstLine="462"/>
                              <w:textDirection w:val="btLr"/>
                            </w:pPr>
                            <w:r>
                              <w:rPr>
                                <w:color w:val="000000"/>
                              </w:rPr>
                              <w:t>‒</w:t>
                            </w:r>
                            <w:r>
                              <w:rPr>
                                <w:color w:val="000000"/>
                              </w:rPr>
                              <w:tab/>
                            </w:r>
                            <w:r>
                              <w:rPr>
                                <w:i/>
                                <w:color w:val="000000"/>
                              </w:rPr>
                              <w:t>Quality and effectiveness of the work plan, assessment of risks, and appropriateness of the effort assigned to work packages, and the resources overall</w:t>
                            </w:r>
                          </w:p>
                          <w:p w14:paraId="12C1D02B" w14:textId="77777777" w:rsidR="00B426C4" w:rsidRDefault="00000000">
                            <w:pPr>
                              <w:spacing w:before="200"/>
                              <w:ind w:left="823" w:right="98" w:firstLine="462"/>
                              <w:textDirection w:val="btLr"/>
                            </w:pPr>
                            <w:r>
                              <w:rPr>
                                <w:color w:val="000000"/>
                              </w:rPr>
                              <w:t>‒</w:t>
                            </w:r>
                            <w:r>
                              <w:rPr>
                                <w:color w:val="000000"/>
                              </w:rPr>
                              <w:tab/>
                            </w:r>
                            <w:r>
                              <w:rPr>
                                <w:i/>
                                <w:color w:val="000000"/>
                              </w:rPr>
                              <w:t>Capacity and role of each participant, and extent to which the consortium as a whole brings together the necessary expertise.</w:t>
                            </w:r>
                          </w:p>
                        </w:txbxContent>
                      </wps:txbx>
                      <wps:bodyPr spcFirstLastPara="1" wrap="square" lIns="0" tIns="0" rIns="0" bIns="0" anchor="t" anchorCtr="0">
                        <a:noAutofit/>
                      </wps:bodyPr>
                    </wps:wsp>
                  </a:graphicData>
                </a:graphic>
              </wp:anchor>
            </w:drawing>
          </mc:Choice>
          <mc:Fallback>
            <w:pict>
              <v:rect w14:anchorId="16FA3C4A" id="Rectangle 732070617" o:spid="_x0000_s1034" style="position:absolute;margin-left:30pt;margin-top:9pt;width:462.9pt;height:98.4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" filled="f">
                <v:stroke startarrowwidth="narrow" startarrowlength="short" endarrowwidth="narrow" endarrowlength="short" joinstyle="round"/>
                <v:textbox inset="0,0,0,0">
                  <w:txbxContent>
                    <w:p w14:paraId="2DDA8EF2" w14:textId="77777777" w:rsidR="00B426C4" w:rsidRDefault="00000000">
                      <w:pPr>
                        <w:spacing w:line="268" w:lineRule="auto"/>
                        <w:ind w:left="103" w:firstLine="103"/>
                        <w:textDirection w:val="btLr"/>
                      </w:pPr>
                      <w:r>
                        <w:rPr>
                          <w:b/>
                          <w:i/>
                          <w:color w:val="000000"/>
                        </w:rPr>
                        <w:t>Quality and efficiency of the implementation – aspects to be taken into account</w:t>
                      </w:r>
                    </w:p>
                    <w:p w14:paraId="34AAAD29" w14:textId="77777777" w:rsidR="00B426C4" w:rsidRDefault="00000000">
                      <w:pPr>
                        <w:spacing w:before="198"/>
                        <w:ind w:left="823" w:right="98" w:firstLine="462"/>
                        <w:textDirection w:val="btLr"/>
                      </w:pPr>
                      <w:r>
                        <w:rPr>
                          <w:color w:val="000000"/>
                        </w:rPr>
                        <w:t>‒</w:t>
                      </w:r>
                      <w:r>
                        <w:rPr>
                          <w:color w:val="000000"/>
                        </w:rPr>
                        <w:tab/>
                      </w:r>
                      <w:r>
                        <w:rPr>
                          <w:i/>
                          <w:color w:val="000000"/>
                        </w:rPr>
                        <w:t>Quality and effectiveness of the work plan, assessment of risks, and appropriateness of the effort assigned to work packages, and the resources overall</w:t>
                      </w:r>
                    </w:p>
                    <w:p w14:paraId="12C1D02B" w14:textId="77777777" w:rsidR="00B426C4" w:rsidRDefault="00000000">
                      <w:pPr>
                        <w:spacing w:before="200"/>
                        <w:ind w:left="823" w:right="98" w:firstLine="462"/>
                        <w:textDirection w:val="btLr"/>
                      </w:pPr>
                      <w:r>
                        <w:rPr>
                          <w:color w:val="000000"/>
                        </w:rPr>
                        <w:t>‒</w:t>
                      </w:r>
                      <w:r>
                        <w:rPr>
                          <w:color w:val="000000"/>
                        </w:rPr>
                        <w:tab/>
                      </w:r>
                      <w:r>
                        <w:rPr>
                          <w:i/>
                          <w:color w:val="000000"/>
                        </w:rPr>
                        <w:t>Capacity and role of each participant, and extent to which the consortium as a whole brings together the necessary expertise.</w:t>
                      </w:r>
                    </w:p>
                  </w:txbxContent>
                </v:textbox>
                <w10:wrap type="topAndBottom"/>
              </v:rect>
            </w:pict>
          </mc:Fallback>
        </mc:AlternateContent>
      </w:r>
    </w:p>
    <w:p w14:paraId="00000140" w14:textId="77777777" w:rsidR="00B426C4" w:rsidRPr="0005268C" w:rsidRDefault="00B426C4">
      <w:pPr>
        <w:pBdr>
          <w:top w:val="nil"/>
          <w:left w:val="nil"/>
          <w:bottom w:val="nil"/>
          <w:right w:val="nil"/>
          <w:between w:val="nil"/>
        </w:pBdr>
        <w:spacing w:before="203"/>
        <w:rPr>
          <w:color w:val="000000"/>
          <w:lang w:val="en-GB"/>
        </w:rPr>
      </w:pPr>
    </w:p>
    <w:p w14:paraId="00000141" w14:textId="77777777" w:rsidR="00B426C4" w:rsidRPr="0005268C" w:rsidRDefault="00000000">
      <w:pPr>
        <w:numPr>
          <w:ilvl w:val="1"/>
          <w:numId w:val="13"/>
        </w:numPr>
        <w:pBdr>
          <w:top w:val="nil"/>
          <w:left w:val="nil"/>
          <w:bottom w:val="nil"/>
          <w:right w:val="nil"/>
          <w:between w:val="nil"/>
        </w:pBdr>
        <w:tabs>
          <w:tab w:val="left" w:pos="863"/>
        </w:tabs>
        <w:ind w:left="863" w:hanging="719"/>
        <w:rPr>
          <w:i/>
          <w:color w:val="000000"/>
          <w:lang w:val="en-GB"/>
        </w:rPr>
      </w:pPr>
      <w:r w:rsidRPr="0005268C">
        <w:rPr>
          <w:b/>
          <w:color w:val="000000"/>
          <w:lang w:val="en-GB"/>
        </w:rPr>
        <w:t xml:space="preserve">Work plan and resources </w:t>
      </w:r>
      <w:r w:rsidRPr="0005268C">
        <w:rPr>
          <w:i/>
          <w:color w:val="000000"/>
          <w:lang w:val="en-GB"/>
        </w:rPr>
        <w:t>[e.g. 14 pages – including tables]</w:t>
      </w:r>
    </w:p>
    <w:p w14:paraId="00000142" w14:textId="77777777" w:rsidR="00B426C4" w:rsidRPr="0005268C" w:rsidRDefault="00000000">
      <w:pPr>
        <w:pBdr>
          <w:top w:val="nil"/>
          <w:left w:val="nil"/>
          <w:bottom w:val="nil"/>
          <w:right w:val="nil"/>
          <w:between w:val="nil"/>
        </w:pBdr>
        <w:spacing w:before="200"/>
        <w:ind w:left="143"/>
        <w:rPr>
          <w:color w:val="000000"/>
          <w:lang w:val="en-GB"/>
        </w:rPr>
      </w:pPr>
      <w:r w:rsidRPr="0005268C">
        <w:rPr>
          <w:color w:val="000000"/>
          <w:lang w:val="en-GB"/>
        </w:rPr>
        <w:t>Please provide the following:</w:t>
      </w:r>
    </w:p>
    <w:p w14:paraId="00000143" w14:textId="77777777" w:rsidR="00B426C4" w:rsidRPr="0005268C" w:rsidRDefault="00000000">
      <w:pPr>
        <w:numPr>
          <w:ilvl w:val="2"/>
          <w:numId w:val="13"/>
        </w:numPr>
        <w:pBdr>
          <w:top w:val="nil"/>
          <w:left w:val="nil"/>
          <w:bottom w:val="nil"/>
          <w:right w:val="nil"/>
          <w:between w:val="nil"/>
        </w:pBdr>
        <w:tabs>
          <w:tab w:val="left" w:pos="863"/>
        </w:tabs>
        <w:spacing w:before="120"/>
        <w:ind w:left="863"/>
        <w:rPr>
          <w:lang w:val="en-GB"/>
        </w:rPr>
      </w:pPr>
      <w:r w:rsidRPr="0005268C">
        <w:rPr>
          <w:color w:val="000000"/>
          <w:lang w:val="en-GB"/>
        </w:rPr>
        <w:t>brief presentation of the overall structure of the work plan;</w:t>
      </w:r>
    </w:p>
    <w:p w14:paraId="00000144"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timing of the different work packages and their components (Gantt chart or similar);</w:t>
      </w:r>
    </w:p>
    <w:p w14:paraId="00000145"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graphical presentation of the components showing how they inter-relate (Pert chart or similar).</w:t>
      </w:r>
    </w:p>
    <w:p w14:paraId="00000146" w14:textId="77777777" w:rsidR="00B426C4" w:rsidRPr="0005268C" w:rsidRDefault="00000000">
      <w:pPr>
        <w:numPr>
          <w:ilvl w:val="2"/>
          <w:numId w:val="13"/>
        </w:numPr>
        <w:pBdr>
          <w:top w:val="nil"/>
          <w:left w:val="nil"/>
          <w:bottom w:val="nil"/>
          <w:right w:val="nil"/>
          <w:between w:val="nil"/>
        </w:pBdr>
        <w:tabs>
          <w:tab w:val="left" w:pos="863"/>
        </w:tabs>
        <w:spacing w:before="202"/>
        <w:ind w:left="863"/>
        <w:rPr>
          <w:lang w:val="en-GB"/>
        </w:rPr>
      </w:pPr>
      <w:r w:rsidRPr="0005268C">
        <w:rPr>
          <w:color w:val="000000"/>
          <w:lang w:val="en-GB"/>
        </w:rPr>
        <w:t>detailed work description, i.e.:</w:t>
      </w:r>
    </w:p>
    <w:p w14:paraId="00000147" w14:textId="77777777" w:rsidR="00B426C4" w:rsidRPr="0005268C" w:rsidRDefault="00000000">
      <w:pPr>
        <w:numPr>
          <w:ilvl w:val="0"/>
          <w:numId w:val="2"/>
        </w:numPr>
        <w:pBdr>
          <w:top w:val="nil"/>
          <w:left w:val="nil"/>
          <w:bottom w:val="nil"/>
          <w:right w:val="nil"/>
          <w:between w:val="nil"/>
        </w:pBdr>
        <w:tabs>
          <w:tab w:val="left" w:pos="1136"/>
        </w:tabs>
        <w:spacing w:before="200"/>
        <w:ind w:hanging="357"/>
        <w:rPr>
          <w:lang w:val="en-GB"/>
        </w:rPr>
      </w:pPr>
      <w:r w:rsidRPr="0005268C">
        <w:rPr>
          <w:color w:val="000000"/>
          <w:lang w:val="en-GB"/>
        </w:rPr>
        <w:t>a list of work packages (table 3.1a);</w:t>
      </w:r>
    </w:p>
    <w:p w14:paraId="00000148" w14:textId="77777777" w:rsidR="00B426C4" w:rsidRPr="0005268C" w:rsidRDefault="00000000">
      <w:pPr>
        <w:numPr>
          <w:ilvl w:val="0"/>
          <w:numId w:val="2"/>
        </w:numPr>
        <w:pBdr>
          <w:top w:val="nil"/>
          <w:left w:val="nil"/>
          <w:bottom w:val="nil"/>
          <w:right w:val="nil"/>
          <w:between w:val="nil"/>
        </w:pBdr>
        <w:tabs>
          <w:tab w:val="left" w:pos="1136"/>
        </w:tabs>
        <w:spacing w:before="192"/>
        <w:ind w:hanging="357"/>
        <w:rPr>
          <w:lang w:val="en-GB"/>
        </w:rPr>
      </w:pPr>
      <w:r w:rsidRPr="0005268C">
        <w:rPr>
          <w:color w:val="000000"/>
          <w:lang w:val="en-GB"/>
        </w:rPr>
        <w:t>a description of each work package (table 3.1b);</w:t>
      </w:r>
    </w:p>
    <w:p w14:paraId="00000149" w14:textId="77777777" w:rsidR="00B426C4" w:rsidRPr="0005268C" w:rsidRDefault="00000000">
      <w:pPr>
        <w:numPr>
          <w:ilvl w:val="0"/>
          <w:numId w:val="2"/>
        </w:numPr>
        <w:pBdr>
          <w:top w:val="nil"/>
          <w:left w:val="nil"/>
          <w:bottom w:val="nil"/>
          <w:right w:val="nil"/>
          <w:between w:val="nil"/>
        </w:pBdr>
        <w:tabs>
          <w:tab w:val="left" w:pos="1136"/>
        </w:tabs>
        <w:spacing w:before="193"/>
        <w:ind w:hanging="357"/>
        <w:rPr>
          <w:lang w:val="en-GB"/>
        </w:rPr>
      </w:pPr>
      <w:r w:rsidRPr="0005268C">
        <w:rPr>
          <w:color w:val="000000"/>
          <w:lang w:val="en-GB"/>
        </w:rPr>
        <w:t>a list of deliverables (table 3.1c);</w:t>
      </w:r>
    </w:p>
    <w:p w14:paraId="0000014A" w14:textId="77777777" w:rsidR="00B426C4" w:rsidRPr="0005268C" w:rsidRDefault="00000000">
      <w:pPr>
        <w:numPr>
          <w:ilvl w:val="0"/>
          <w:numId w:val="12"/>
        </w:numPr>
        <w:pBdr>
          <w:top w:val="nil"/>
          <w:left w:val="nil"/>
          <w:bottom w:val="nil"/>
          <w:right w:val="nil"/>
          <w:between w:val="nil"/>
        </w:pBdr>
        <w:spacing w:before="192" w:line="246" w:lineRule="auto"/>
        <w:ind w:right="135"/>
        <w:jc w:val="both"/>
        <w:rPr>
          <w:i/>
          <w:color w:val="000000"/>
          <w:lang w:val="en-GB"/>
        </w:rPr>
      </w:pPr>
      <w:r w:rsidRPr="0005268C">
        <w:rPr>
          <w:i/>
          <w:color w:val="000000"/>
          <w:lang w:val="en-GB"/>
        </w:rPr>
        <w:t>Give full details. Base your account on the logical structure of the project and the stages in which it is to be carried out. Each work package should be a substantial part of the work plan, and the number of work packages should be proportionate to the scale and complexity of the project.</w:t>
      </w:r>
    </w:p>
    <w:p w14:paraId="0000014B" w14:textId="239636A8" w:rsidR="00B426C4" w:rsidRPr="0005268C" w:rsidRDefault="00000000">
      <w:pPr>
        <w:numPr>
          <w:ilvl w:val="0"/>
          <w:numId w:val="12"/>
        </w:numPr>
        <w:pBdr>
          <w:top w:val="nil"/>
          <w:left w:val="nil"/>
          <w:bottom w:val="nil"/>
          <w:right w:val="nil"/>
          <w:between w:val="nil"/>
        </w:pBdr>
        <w:spacing w:before="192" w:line="246" w:lineRule="auto"/>
        <w:ind w:right="135"/>
        <w:jc w:val="both"/>
        <w:rPr>
          <w:i/>
          <w:color w:val="000000"/>
          <w:lang w:val="en-GB"/>
        </w:rPr>
      </w:pPr>
      <w:r w:rsidRPr="0005268C">
        <w:rPr>
          <w:i/>
          <w:color w:val="000000"/>
          <w:lang w:val="en-GB"/>
        </w:rPr>
        <w:t xml:space="preserve">Structure each work package by breaking it down into tasks. If tasks are not appropriate, work packages can be organised according to other criteria (e.g., according to the type of work or thematically). For each task or element of the work package, describe all activities to be carried out and quantify them (e.g., number of protocols, tests, measurements, combinations, study subjects, conferences, publications, etc.). Provide enough detail to clarify who will do this work and why it is needed for the project, (e.g., the level of qualification and number of person-months for personnel, as well as the requested equipment, consumables, meetings, etc.), to justify the proposed resources and so that progress can be monitored, including by </w:t>
      </w:r>
      <w:sdt>
        <w:sdtPr>
          <w:rPr>
            <w:lang w:val="en-GB"/>
          </w:rPr>
          <w:tag w:val="goog_rdk_188"/>
          <w:id w:val="1622644625"/>
        </w:sdtPr>
        <w:sdtContent>
          <w:r w:rsidRPr="0005268C">
            <w:rPr>
              <w:i/>
              <w:color w:val="000000"/>
              <w:lang w:val="en-GB"/>
            </w:rPr>
            <w:t>PRIMA</w:t>
          </w:r>
        </w:sdtContent>
      </w:sdt>
      <w:sdt>
        <w:sdtPr>
          <w:rPr>
            <w:lang w:val="en-GB"/>
          </w:rPr>
          <w:tag w:val="goog_rdk_189"/>
          <w:id w:val="-290288423"/>
        </w:sdtPr>
        <w:sdtContent>
          <w:r w:rsidR="0095079B" w:rsidRPr="0005268C">
            <w:rPr>
              <w:lang w:val="en-GB"/>
            </w:rPr>
            <w:t>.</w:t>
          </w:r>
        </w:sdtContent>
      </w:sdt>
    </w:p>
    <w:p w14:paraId="0000014C" w14:textId="77777777" w:rsidR="00B426C4" w:rsidRPr="0005268C" w:rsidRDefault="00000000">
      <w:pPr>
        <w:numPr>
          <w:ilvl w:val="0"/>
          <w:numId w:val="12"/>
        </w:numPr>
        <w:pBdr>
          <w:top w:val="nil"/>
          <w:left w:val="nil"/>
          <w:bottom w:val="nil"/>
          <w:right w:val="nil"/>
          <w:between w:val="nil"/>
        </w:pBdr>
        <w:spacing w:before="192" w:line="246" w:lineRule="auto"/>
        <w:ind w:right="135"/>
        <w:jc w:val="both"/>
        <w:rPr>
          <w:i/>
          <w:color w:val="000000"/>
          <w:lang w:val="en-GB"/>
        </w:rPr>
      </w:pPr>
      <w:r w:rsidRPr="0005268C">
        <w:rPr>
          <w:i/>
          <w:color w:val="000000"/>
          <w:lang w:val="en-GB"/>
        </w:rPr>
        <w:t>Resources assigned to work packages should be in line with their objectives and deliverables. You are advised to include a distinct work package on ‘project management’, and to give due visibility in the work plan to ‘data management’ ‘dissemination and exploitation’ and ‘communication activities’, either with distinct tasks or distinct work packages.</w:t>
      </w:r>
    </w:p>
    <w:p w14:paraId="0000014D" w14:textId="35A195BB" w:rsidR="00B426C4" w:rsidRPr="0005268C" w:rsidRDefault="00000000">
      <w:pPr>
        <w:numPr>
          <w:ilvl w:val="0"/>
          <w:numId w:val="12"/>
        </w:numPr>
        <w:pBdr>
          <w:top w:val="nil"/>
          <w:left w:val="nil"/>
          <w:bottom w:val="nil"/>
          <w:right w:val="nil"/>
          <w:between w:val="nil"/>
        </w:pBdr>
        <w:spacing w:before="192" w:line="246" w:lineRule="auto"/>
        <w:ind w:right="135"/>
        <w:jc w:val="both"/>
        <w:rPr>
          <w:i/>
          <w:color w:val="000000"/>
          <w:lang w:val="en-GB"/>
        </w:rPr>
      </w:pPr>
      <w:r w:rsidRPr="0005268C">
        <w:rPr>
          <w:i/>
          <w:color w:val="000000"/>
          <w:lang w:val="en-GB"/>
        </w:rPr>
        <w:t>You will be required to update the ‘plan for the dissemination and exploitation of results including communication activities’, and a ‘data management plan’</w:t>
      </w:r>
      <w:sdt>
        <w:sdtPr>
          <w:rPr>
            <w:lang w:val="en-GB"/>
          </w:rPr>
          <w:tag w:val="goog_rdk_190"/>
          <w:id w:val="-983848170"/>
        </w:sdtPr>
        <w:sdtContent>
          <w:r w:rsidRPr="0005268C">
            <w:rPr>
              <w:i/>
              <w:color w:val="000000"/>
              <w:lang w:val="en-GB"/>
            </w:rPr>
            <w:t>.</w:t>
          </w:r>
        </w:sdtContent>
      </w:sdt>
      <w:r w:rsidR="0095079B" w:rsidRPr="0005268C">
        <w:rPr>
          <w:lang w:val="en-GB"/>
        </w:rPr>
        <w:t xml:space="preserve"> </w:t>
      </w:r>
      <w:r w:rsidRPr="0005268C">
        <w:rPr>
          <w:i/>
          <w:color w:val="000000"/>
          <w:lang w:val="en-GB"/>
        </w:rPr>
        <w:t>This should include a record of activities related to dissemination and exploitation that have been undertaken and those still planned.</w:t>
      </w:r>
    </w:p>
    <w:p w14:paraId="0000014E" w14:textId="77777777" w:rsidR="00B426C4" w:rsidRPr="0005268C" w:rsidRDefault="00B426C4">
      <w:pPr>
        <w:pBdr>
          <w:top w:val="nil"/>
          <w:left w:val="nil"/>
          <w:bottom w:val="nil"/>
          <w:right w:val="nil"/>
          <w:between w:val="nil"/>
        </w:pBdr>
        <w:spacing w:line="246" w:lineRule="auto"/>
        <w:ind w:left="1800" w:right="135"/>
        <w:jc w:val="both"/>
        <w:rPr>
          <w:i/>
          <w:color w:val="000000"/>
          <w:lang w:val="en-GB"/>
        </w:rPr>
      </w:pPr>
    </w:p>
    <w:p w14:paraId="0000014F" w14:textId="7E6E971E" w:rsidR="00B426C4" w:rsidRPr="0005268C" w:rsidRDefault="00000000">
      <w:pPr>
        <w:numPr>
          <w:ilvl w:val="0"/>
          <w:numId w:val="12"/>
        </w:numPr>
        <w:pBdr>
          <w:top w:val="nil"/>
          <w:left w:val="nil"/>
          <w:bottom w:val="nil"/>
          <w:right w:val="nil"/>
          <w:between w:val="nil"/>
        </w:pBdr>
        <w:spacing w:before="4" w:line="246" w:lineRule="auto"/>
        <w:ind w:right="135"/>
        <w:jc w:val="both"/>
        <w:rPr>
          <w:i/>
          <w:color w:val="000000"/>
          <w:lang w:val="en-GB"/>
        </w:rPr>
      </w:pPr>
      <w:r w:rsidRPr="0005268C">
        <w:rPr>
          <w:i/>
          <w:color w:val="000000"/>
          <w:lang w:val="en-GB"/>
        </w:rPr>
        <w:t xml:space="preserve">Please make sure the information in this section matches the costs as stated in </w:t>
      </w:r>
      <w:sdt>
        <w:sdtPr>
          <w:rPr>
            <w:lang w:val="en-GB"/>
          </w:rPr>
          <w:tag w:val="goog_rdk_192"/>
          <w:id w:val="-1997257171"/>
        </w:sdtPr>
        <w:sdtContent>
          <w:r w:rsidRPr="0005268C">
            <w:rPr>
              <w:i/>
              <w:color w:val="000000"/>
              <w:lang w:val="en-GB"/>
            </w:rPr>
            <w:t>the</w:t>
          </w:r>
          <w:r w:rsidR="00821F66" w:rsidRPr="0005268C">
            <w:rPr>
              <w:i/>
              <w:color w:val="000000"/>
              <w:lang w:val="en-GB"/>
            </w:rPr>
            <w:t xml:space="preserve"> </w:t>
          </w:r>
          <w:r w:rsidRPr="0005268C">
            <w:rPr>
              <w:i/>
              <w:color w:val="000000"/>
              <w:lang w:val="en-GB"/>
            </w:rPr>
            <w:t>Budget</w:t>
          </w:r>
          <w:r w:rsidR="00821F66" w:rsidRPr="0005268C">
            <w:rPr>
              <w:i/>
              <w:color w:val="000000"/>
              <w:lang w:val="en-GB"/>
            </w:rPr>
            <w:t xml:space="preserve"> Table</w:t>
          </w:r>
          <w:r w:rsidRPr="0005268C">
            <w:rPr>
              <w:i/>
              <w:color w:val="000000"/>
              <w:lang w:val="en-GB"/>
            </w:rPr>
            <w:t xml:space="preserve"> </w:t>
          </w:r>
          <w:r w:rsidR="00821F66" w:rsidRPr="0005268C">
            <w:rPr>
              <w:i/>
              <w:color w:val="000000"/>
              <w:lang w:val="en-GB"/>
            </w:rPr>
            <w:t>(excel template)</w:t>
          </w:r>
          <w:r w:rsidRPr="0005268C">
            <w:rPr>
              <w:i/>
              <w:color w:val="000000"/>
              <w:lang w:val="en-GB"/>
            </w:rPr>
            <w:t xml:space="preserve"> </w:t>
          </w:r>
        </w:sdtContent>
      </w:sdt>
      <w:r w:rsidRPr="0005268C">
        <w:rPr>
          <w:i/>
          <w:color w:val="000000"/>
          <w:lang w:val="en-GB"/>
        </w:rPr>
        <w:t>of the application forms, and the number of person months, shown in the detailed work package descriptions.</w:t>
      </w:r>
    </w:p>
    <w:p w14:paraId="00000150" w14:textId="77777777" w:rsidR="00B426C4" w:rsidRPr="0005268C" w:rsidRDefault="00B426C4">
      <w:pPr>
        <w:pBdr>
          <w:top w:val="nil"/>
          <w:left w:val="nil"/>
          <w:bottom w:val="nil"/>
          <w:right w:val="nil"/>
          <w:between w:val="nil"/>
        </w:pBdr>
        <w:ind w:left="720"/>
        <w:rPr>
          <w:i/>
          <w:color w:val="000000"/>
          <w:lang w:val="en-GB"/>
        </w:rPr>
      </w:pPr>
    </w:p>
    <w:p w14:paraId="00000154" w14:textId="77777777" w:rsidR="00B426C4" w:rsidRPr="0005268C" w:rsidRDefault="00000000">
      <w:pPr>
        <w:numPr>
          <w:ilvl w:val="2"/>
          <w:numId w:val="13"/>
        </w:numPr>
        <w:pBdr>
          <w:top w:val="nil"/>
          <w:left w:val="nil"/>
          <w:bottom w:val="nil"/>
          <w:right w:val="nil"/>
          <w:between w:val="nil"/>
        </w:pBdr>
        <w:tabs>
          <w:tab w:val="left" w:pos="863"/>
        </w:tabs>
        <w:spacing w:before="207"/>
        <w:ind w:left="863"/>
        <w:rPr>
          <w:lang w:val="en-GB"/>
        </w:rPr>
      </w:pPr>
      <w:r w:rsidRPr="0005268C">
        <w:rPr>
          <w:color w:val="000000"/>
          <w:lang w:val="en-GB"/>
        </w:rPr>
        <w:t>a list of milestones (table 3.1d);</w:t>
      </w:r>
    </w:p>
    <w:p w14:paraId="00000155" w14:textId="77777777" w:rsidR="00B426C4" w:rsidRPr="0005268C" w:rsidRDefault="00000000">
      <w:pPr>
        <w:numPr>
          <w:ilvl w:val="2"/>
          <w:numId w:val="13"/>
        </w:numPr>
        <w:pBdr>
          <w:top w:val="nil"/>
          <w:left w:val="nil"/>
          <w:bottom w:val="nil"/>
          <w:right w:val="nil"/>
          <w:between w:val="nil"/>
        </w:pBdr>
        <w:tabs>
          <w:tab w:val="left" w:pos="862"/>
          <w:tab w:val="left" w:pos="871"/>
        </w:tabs>
        <w:spacing w:before="200"/>
        <w:ind w:left="871" w:right="136" w:hanging="358"/>
        <w:jc w:val="both"/>
        <w:rPr>
          <w:lang w:val="en-GB"/>
        </w:rPr>
      </w:pPr>
      <w:r w:rsidRPr="0005268C">
        <w:rPr>
          <w:color w:val="000000"/>
          <w:lang w:val="en-GB"/>
        </w:rPr>
        <w:lastRenderedPageBreak/>
        <w:t>a list of critical risks, relating to project implementation, that the stated project's objectives may not be achieved. Detail any risk mitigation measures. You will be able to update the list of critical risks and mitigation measures as the project progresses (table 3.1e);</w:t>
      </w:r>
    </w:p>
    <w:p w14:paraId="00000156"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a table showing number of person months required (table 3.1f);</w:t>
      </w:r>
    </w:p>
    <w:p w14:paraId="00000157"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a table showing description and justification of subcontracting costs for each participant (table 3.1g);</w:t>
      </w:r>
    </w:p>
    <w:p w14:paraId="00000158" w14:textId="4AB15C9D" w:rsidR="00B426C4" w:rsidRPr="0005268C" w:rsidRDefault="00000000">
      <w:pPr>
        <w:numPr>
          <w:ilvl w:val="2"/>
          <w:numId w:val="13"/>
        </w:numPr>
        <w:pBdr>
          <w:top w:val="nil"/>
          <w:left w:val="nil"/>
          <w:bottom w:val="nil"/>
          <w:right w:val="nil"/>
          <w:between w:val="nil"/>
        </w:pBdr>
        <w:tabs>
          <w:tab w:val="left" w:pos="862"/>
          <w:tab w:val="left" w:pos="871"/>
        </w:tabs>
        <w:spacing w:before="200"/>
        <w:ind w:left="871" w:right="137" w:hanging="358"/>
        <w:jc w:val="both"/>
        <w:rPr>
          <w:lang w:val="en-GB"/>
        </w:rPr>
      </w:pPr>
      <w:r w:rsidRPr="0005268C">
        <w:rPr>
          <w:color w:val="000000"/>
          <w:lang w:val="en-GB"/>
        </w:rPr>
        <w:t xml:space="preserve">a table showing justifications for ‘purchase costs’ (table 3.1h) for participants where those costs exceed 15% of the personnel costs (according to the </w:t>
      </w:r>
      <w:r w:rsidR="00B642B7">
        <w:rPr>
          <w:color w:val="000000"/>
          <w:lang w:val="en-GB"/>
        </w:rPr>
        <w:t>B</w:t>
      </w:r>
      <w:r w:rsidRPr="0005268C">
        <w:rPr>
          <w:color w:val="000000"/>
          <w:lang w:val="en-GB"/>
        </w:rPr>
        <w:t xml:space="preserve">udget </w:t>
      </w:r>
      <w:r w:rsidR="00B642B7">
        <w:rPr>
          <w:color w:val="000000"/>
          <w:lang w:val="en-GB"/>
        </w:rPr>
        <w:t>Table (excel template)</w:t>
      </w:r>
      <w:proofErr w:type="gramStart"/>
      <w:r w:rsidR="00B642B7">
        <w:rPr>
          <w:color w:val="000000"/>
          <w:lang w:val="en-GB"/>
        </w:rPr>
        <w:t>)</w:t>
      </w:r>
      <w:r w:rsidRPr="0005268C">
        <w:rPr>
          <w:color w:val="000000"/>
          <w:lang w:val="en-GB"/>
        </w:rPr>
        <w:t>;</w:t>
      </w:r>
      <w:proofErr w:type="gramEnd"/>
    </w:p>
    <w:p w14:paraId="00000159"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if applicable, a table showing justifications for ‘other costs categories’ (table 3.1i);</w:t>
      </w:r>
    </w:p>
    <w:p w14:paraId="0000015A" w14:textId="77777777" w:rsidR="00B426C4" w:rsidRPr="0005268C" w:rsidRDefault="00000000">
      <w:pPr>
        <w:numPr>
          <w:ilvl w:val="2"/>
          <w:numId w:val="13"/>
        </w:numPr>
        <w:pBdr>
          <w:top w:val="nil"/>
          <w:left w:val="nil"/>
          <w:bottom w:val="nil"/>
          <w:right w:val="nil"/>
          <w:between w:val="nil"/>
        </w:pBdr>
        <w:tabs>
          <w:tab w:val="left" w:pos="863"/>
        </w:tabs>
        <w:spacing w:before="202"/>
        <w:ind w:left="863"/>
        <w:rPr>
          <w:lang w:val="en-GB"/>
        </w:rPr>
      </w:pPr>
      <w:r w:rsidRPr="0005268C">
        <w:rPr>
          <w:color w:val="000000"/>
          <w:lang w:val="en-GB"/>
        </w:rPr>
        <w:t>if applicable, a table showing in-kind contributions from third parties (table 3.1j)</w:t>
      </w:r>
    </w:p>
    <w:p w14:paraId="0000015B" w14:textId="77777777" w:rsidR="00B426C4" w:rsidRPr="0005268C" w:rsidRDefault="00000000">
      <w:pPr>
        <w:numPr>
          <w:ilvl w:val="1"/>
          <w:numId w:val="13"/>
        </w:numPr>
        <w:pBdr>
          <w:top w:val="nil"/>
          <w:left w:val="nil"/>
          <w:bottom w:val="nil"/>
          <w:right w:val="nil"/>
          <w:between w:val="nil"/>
        </w:pBdr>
        <w:tabs>
          <w:tab w:val="left" w:pos="863"/>
        </w:tabs>
        <w:spacing w:before="199"/>
        <w:ind w:left="863"/>
        <w:rPr>
          <w:i/>
          <w:color w:val="000000"/>
          <w:lang w:val="en-GB"/>
        </w:rPr>
      </w:pPr>
      <w:r w:rsidRPr="0005268C">
        <w:rPr>
          <w:b/>
          <w:color w:val="000000"/>
          <w:lang w:val="en-GB"/>
        </w:rPr>
        <w:t xml:space="preserve">Capacity of participants and consortium as a </w:t>
      </w:r>
      <w:proofErr w:type="gramStart"/>
      <w:r w:rsidRPr="0005268C">
        <w:rPr>
          <w:b/>
          <w:color w:val="000000"/>
          <w:lang w:val="en-GB"/>
        </w:rPr>
        <w:t xml:space="preserve">whole </w:t>
      </w:r>
      <w:r w:rsidRPr="0005268C">
        <w:rPr>
          <w:color w:val="B5B5B5"/>
          <w:sz w:val="18"/>
          <w:szCs w:val="18"/>
          <w:lang w:val="en-GB"/>
        </w:rPr>
        <w:t xml:space="preserve"> </w:t>
      </w:r>
      <w:r w:rsidRPr="0005268C">
        <w:rPr>
          <w:i/>
          <w:color w:val="000000"/>
          <w:lang w:val="en-GB"/>
        </w:rPr>
        <w:t>[</w:t>
      </w:r>
      <w:proofErr w:type="gramEnd"/>
      <w:r w:rsidRPr="0005268C">
        <w:rPr>
          <w:i/>
          <w:color w:val="000000"/>
          <w:lang w:val="en-GB"/>
        </w:rPr>
        <w:t>e.g. 3 pages]</w:t>
      </w:r>
    </w:p>
    <w:p w14:paraId="0000015C" w14:textId="24E83F4A" w:rsidR="00B426C4" w:rsidRPr="0005268C" w:rsidRDefault="00000000">
      <w:pPr>
        <w:spacing w:before="200"/>
        <w:ind w:left="143" w:right="93"/>
        <w:rPr>
          <w:i/>
          <w:lang w:val="en-GB"/>
        </w:rPr>
      </w:pPr>
      <w:r w:rsidRPr="0005268C">
        <w:rPr>
          <w:i/>
          <w:lang w:val="en-GB"/>
        </w:rPr>
        <w:t>The individual participants of the consortium are described in a separate section under Part</w:t>
      </w:r>
      <w:r w:rsidR="0095079B" w:rsidRPr="0005268C">
        <w:rPr>
          <w:i/>
          <w:lang w:val="en-GB"/>
        </w:rPr>
        <w:t xml:space="preserve"> I</w:t>
      </w:r>
      <w:r w:rsidRPr="0005268C">
        <w:rPr>
          <w:i/>
          <w:lang w:val="en-GB"/>
        </w:rPr>
        <w:t>. There is no need to repeat that information here.</w:t>
      </w:r>
    </w:p>
    <w:p w14:paraId="0000015D" w14:textId="77777777" w:rsidR="00B426C4" w:rsidRPr="0005268C" w:rsidRDefault="00000000">
      <w:pPr>
        <w:numPr>
          <w:ilvl w:val="2"/>
          <w:numId w:val="13"/>
        </w:numPr>
        <w:pBdr>
          <w:top w:val="nil"/>
          <w:left w:val="nil"/>
          <w:bottom w:val="nil"/>
          <w:right w:val="nil"/>
          <w:between w:val="nil"/>
        </w:pBdr>
        <w:tabs>
          <w:tab w:val="left" w:pos="862"/>
          <w:tab w:val="left" w:pos="871"/>
        </w:tabs>
        <w:spacing w:before="200"/>
        <w:ind w:left="871" w:right="136" w:hanging="358"/>
        <w:jc w:val="both"/>
        <w:rPr>
          <w:lang w:val="en-GB"/>
        </w:rPr>
      </w:pPr>
      <w:r w:rsidRPr="0005268C">
        <w:rPr>
          <w:color w:val="000000"/>
          <w:lang w:val="en-GB"/>
        </w:rPr>
        <w:t>Describe the consortium. How does it match the project’s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15E"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Show how the partners will have access to critical infrastructure needed to carry out the project activities.</w:t>
      </w:r>
    </w:p>
    <w:p w14:paraId="0000015F" w14:textId="77777777" w:rsidR="00B426C4" w:rsidRPr="0005268C" w:rsidRDefault="00000000">
      <w:pPr>
        <w:numPr>
          <w:ilvl w:val="2"/>
          <w:numId w:val="13"/>
        </w:numPr>
        <w:pBdr>
          <w:top w:val="nil"/>
          <w:left w:val="nil"/>
          <w:bottom w:val="nil"/>
          <w:right w:val="nil"/>
          <w:between w:val="nil"/>
        </w:pBdr>
        <w:tabs>
          <w:tab w:val="left" w:pos="863"/>
        </w:tabs>
        <w:spacing w:before="200"/>
        <w:ind w:left="863"/>
        <w:rPr>
          <w:lang w:val="en-GB"/>
        </w:rPr>
      </w:pPr>
      <w:r w:rsidRPr="0005268C">
        <w:rPr>
          <w:color w:val="000000"/>
          <w:lang w:val="en-GB"/>
        </w:rPr>
        <w:t>Describe how the members complement one another (and cover the value chain, where appropriate)</w:t>
      </w:r>
    </w:p>
    <w:p w14:paraId="00000160" w14:textId="77777777" w:rsidR="00B426C4" w:rsidRPr="0005268C" w:rsidRDefault="00000000">
      <w:pPr>
        <w:numPr>
          <w:ilvl w:val="2"/>
          <w:numId w:val="13"/>
        </w:numPr>
        <w:pBdr>
          <w:top w:val="nil"/>
          <w:left w:val="nil"/>
          <w:bottom w:val="nil"/>
          <w:right w:val="nil"/>
          <w:between w:val="nil"/>
        </w:pBdr>
        <w:tabs>
          <w:tab w:val="left" w:pos="862"/>
          <w:tab w:val="left" w:pos="871"/>
        </w:tabs>
        <w:spacing w:before="200"/>
        <w:ind w:left="871" w:right="137" w:hanging="358"/>
        <w:jc w:val="both"/>
        <w:rPr>
          <w:lang w:val="en-GB"/>
        </w:rPr>
      </w:pPr>
      <w:r w:rsidRPr="0005268C">
        <w:rPr>
          <w:color w:val="000000"/>
          <w:lang w:val="en-GB"/>
        </w:rPr>
        <w:t>In what way does each of them contribute to the project? Show that each has a valid role, and adequate resources in the project to fulfil that role.</w:t>
      </w:r>
    </w:p>
    <w:p w14:paraId="00000161" w14:textId="77777777" w:rsidR="00B426C4" w:rsidRPr="0005268C" w:rsidRDefault="00000000">
      <w:pPr>
        <w:numPr>
          <w:ilvl w:val="2"/>
          <w:numId w:val="13"/>
        </w:numPr>
        <w:pBdr>
          <w:top w:val="nil"/>
          <w:left w:val="nil"/>
          <w:bottom w:val="nil"/>
          <w:right w:val="nil"/>
          <w:between w:val="nil"/>
        </w:pBdr>
        <w:tabs>
          <w:tab w:val="left" w:pos="862"/>
          <w:tab w:val="left" w:pos="871"/>
        </w:tabs>
        <w:spacing w:before="199"/>
        <w:ind w:left="871" w:right="137" w:hanging="358"/>
        <w:jc w:val="both"/>
        <w:rPr>
          <w:lang w:val="en-GB"/>
        </w:rPr>
      </w:pPr>
      <w:r w:rsidRPr="0005268C">
        <w:rPr>
          <w:color w:val="000000"/>
          <w:lang w:val="en-GB"/>
        </w:rPr>
        <w:t>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w:t>
      </w:r>
    </w:p>
    <w:p w14:paraId="3473C80A" w14:textId="51800ED1" w:rsidR="00127C29" w:rsidRPr="0005268C" w:rsidRDefault="00000000" w:rsidP="00127C29">
      <w:pPr>
        <w:pStyle w:val="NormalWeb"/>
        <w:shd w:val="clear" w:color="auto" w:fill="FFFFFF"/>
        <w:jc w:val="both"/>
        <w:rPr>
          <w:rFonts w:ascii="Arial" w:hAnsi="Arial" w:cs="Arial"/>
          <w:color w:val="222222"/>
          <w:lang w:val="en-GB"/>
        </w:rPr>
      </w:pPr>
      <w:r w:rsidRPr="0005268C">
        <w:rPr>
          <w:b/>
          <w:color w:val="000000"/>
          <w:lang w:val="en-GB"/>
        </w:rPr>
        <w:t>Other countries and international organisations</w:t>
      </w:r>
      <w:r w:rsidRPr="0005268C">
        <w:rPr>
          <w:color w:val="000000"/>
          <w:lang w:val="en-GB"/>
        </w:rPr>
        <w:t xml:space="preserve">: </w:t>
      </w:r>
      <w:r w:rsidR="00127C29" w:rsidRPr="0005268C">
        <w:rPr>
          <w:rFonts w:ascii="Calibri" w:eastAsia="Calibri" w:hAnsi="Calibri" w:cs="Calibri"/>
          <w:color w:val="000000"/>
          <w:sz w:val="22"/>
          <w:szCs w:val="22"/>
          <w:lang w:val="en-GB"/>
        </w:rPr>
        <w:t>If one or more of the participants requesting EU funding is an international organisation or is based in a country that is not automatically eligible for such funding (i.e., not a Member State of the EU, an Associated Country, or listed in the exhaustive list of eligible countries in the Work Programme 2025), please justify why the participation of the entity in question is essential for the successful implementation of the project, for instance explaining whether the entity offers specialized knowledge, skills, or infrastructure unavailable among other PS partners, crucial for achieving the project's objectives.</w:t>
      </w:r>
    </w:p>
    <w:p w14:paraId="58CDF196" w14:textId="77777777" w:rsidR="00127C29" w:rsidRPr="0005268C" w:rsidRDefault="00127C29" w:rsidP="00127C29">
      <w:pPr>
        <w:widowControl/>
        <w:autoSpaceDE/>
        <w:autoSpaceDN/>
        <w:rPr>
          <w:rFonts w:ascii="Times New Roman" w:eastAsia="Times New Roman" w:hAnsi="Times New Roman" w:cs="Times New Roman"/>
          <w:sz w:val="24"/>
          <w:szCs w:val="24"/>
          <w:lang w:val="en-GB"/>
        </w:rPr>
      </w:pPr>
    </w:p>
    <w:p w14:paraId="00000162" w14:textId="3DCC2B6C" w:rsidR="00127C29" w:rsidRPr="0005268C" w:rsidRDefault="00127C29" w:rsidP="00127C29">
      <w:pPr>
        <w:numPr>
          <w:ilvl w:val="1"/>
          <w:numId w:val="13"/>
        </w:numPr>
        <w:pBdr>
          <w:top w:val="nil"/>
          <w:left w:val="nil"/>
          <w:bottom w:val="nil"/>
          <w:right w:val="nil"/>
          <w:between w:val="nil"/>
        </w:pBdr>
        <w:tabs>
          <w:tab w:val="left" w:pos="862"/>
          <w:tab w:val="left" w:pos="870"/>
        </w:tabs>
        <w:spacing w:before="201"/>
        <w:ind w:right="135"/>
        <w:jc w:val="both"/>
        <w:rPr>
          <w:lang w:val="en-GB"/>
        </w:rPr>
        <w:sectPr w:rsidR="00127C29" w:rsidRPr="0005268C">
          <w:headerReference w:type="even" r:id="rId19"/>
          <w:headerReference w:type="default" r:id="rId20"/>
          <w:footerReference w:type="even" r:id="rId21"/>
          <w:footerReference w:type="default" r:id="rId22"/>
          <w:pgSz w:w="11910" w:h="16840"/>
          <w:pgMar w:top="1100" w:right="708" w:bottom="840" w:left="708" w:header="751" w:footer="644" w:gutter="0"/>
          <w:cols w:space="720"/>
        </w:sectPr>
      </w:pPr>
    </w:p>
    <w:p w14:paraId="00000163" w14:textId="77777777" w:rsidR="00B426C4" w:rsidRPr="0005268C" w:rsidRDefault="00000000">
      <w:pPr>
        <w:keepNext/>
        <w:keepLines/>
        <w:pBdr>
          <w:top w:val="nil"/>
          <w:left w:val="nil"/>
          <w:bottom w:val="nil"/>
          <w:right w:val="nil"/>
          <w:between w:val="nil"/>
        </w:pBdr>
        <w:spacing w:before="4"/>
        <w:jc w:val="both"/>
        <w:rPr>
          <w:i/>
          <w:color w:val="272727"/>
          <w:lang w:val="en-GB"/>
        </w:rPr>
      </w:pPr>
      <w:r w:rsidRPr="0005268C">
        <w:rPr>
          <w:i/>
          <w:color w:val="272727"/>
          <w:lang w:val="en-GB"/>
        </w:rPr>
        <w:lastRenderedPageBreak/>
        <w:t>Tables for section 3.1</w:t>
      </w:r>
    </w:p>
    <w:p w14:paraId="00000164" w14:textId="77777777" w:rsidR="00B426C4" w:rsidRPr="0005268C" w:rsidRDefault="00B426C4">
      <w:pPr>
        <w:pBdr>
          <w:top w:val="nil"/>
          <w:left w:val="nil"/>
          <w:bottom w:val="nil"/>
          <w:right w:val="nil"/>
          <w:between w:val="nil"/>
        </w:pBdr>
        <w:spacing w:before="12"/>
        <w:rPr>
          <w:b/>
          <w:color w:val="000000"/>
          <w:lang w:val="en-GB"/>
        </w:rPr>
      </w:pPr>
    </w:p>
    <w:p w14:paraId="00000165" w14:textId="01FD5FAE" w:rsidR="00B426C4" w:rsidRPr="0005268C" w:rsidRDefault="00000000">
      <w:pPr>
        <w:spacing w:line="276" w:lineRule="auto"/>
        <w:ind w:left="143" w:right="136"/>
        <w:jc w:val="both"/>
        <w:rPr>
          <w:i/>
          <w:lang w:val="en-GB"/>
        </w:rPr>
      </w:pPr>
      <w:r w:rsidRPr="0005268C">
        <w:rPr>
          <w:i/>
          <w:lang w:val="en-GB"/>
        </w:rPr>
        <w:t xml:space="preserve">Use plain text for the tables in section 3.1. </w:t>
      </w:r>
      <w:sdt>
        <w:sdtPr>
          <w:rPr>
            <w:lang w:val="en-GB"/>
          </w:rPr>
          <w:tag w:val="goog_rdk_200"/>
          <w:id w:val="-355817556"/>
          <w:showingPlcHdr/>
        </w:sdtPr>
        <w:sdtContent>
          <w:r w:rsidR="0095079B" w:rsidRPr="0005268C">
            <w:rPr>
              <w:lang w:val="en-GB"/>
            </w:rPr>
            <w:t xml:space="preserve">     </w:t>
          </w:r>
        </w:sdtContent>
      </w:sdt>
    </w:p>
    <w:p w14:paraId="00000166" w14:textId="77777777" w:rsidR="00B426C4" w:rsidRPr="0005268C" w:rsidRDefault="00000000">
      <w:pPr>
        <w:keepNext/>
        <w:keepLines/>
        <w:pBdr>
          <w:top w:val="nil"/>
          <w:left w:val="nil"/>
          <w:bottom w:val="nil"/>
          <w:right w:val="nil"/>
          <w:between w:val="nil"/>
        </w:pBdr>
        <w:spacing w:before="238"/>
        <w:ind w:left="143"/>
        <w:jc w:val="both"/>
        <w:rPr>
          <w:i/>
          <w:color w:val="272727"/>
          <w:lang w:val="en-GB"/>
        </w:rPr>
      </w:pPr>
      <w:r w:rsidRPr="0005268C">
        <w:rPr>
          <w:i/>
          <w:color w:val="272727"/>
          <w:lang w:val="en-GB"/>
        </w:rPr>
        <w:t>Table 3.1a:   List of work packages</w:t>
      </w:r>
    </w:p>
    <w:p w14:paraId="00000167" w14:textId="77777777" w:rsidR="00B426C4" w:rsidRPr="0005268C" w:rsidRDefault="00B426C4">
      <w:pPr>
        <w:pBdr>
          <w:top w:val="nil"/>
          <w:left w:val="nil"/>
          <w:bottom w:val="nil"/>
          <w:right w:val="nil"/>
          <w:between w:val="nil"/>
        </w:pBdr>
        <w:spacing w:before="9"/>
        <w:rPr>
          <w:b/>
          <w:color w:val="000000"/>
          <w:sz w:val="19"/>
          <w:szCs w:val="19"/>
          <w:lang w:val="en-GB"/>
        </w:rPr>
      </w:pPr>
    </w:p>
    <w:tbl>
      <w:tblPr>
        <w:tblStyle w:val="a9"/>
        <w:tblW w:w="8893" w:type="dxa"/>
        <w:tblInd w:w="8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99"/>
        <w:gridCol w:w="1418"/>
        <w:gridCol w:w="1416"/>
        <w:gridCol w:w="1418"/>
        <w:gridCol w:w="1274"/>
        <w:gridCol w:w="1135"/>
        <w:gridCol w:w="1133"/>
      </w:tblGrid>
      <w:tr w:rsidR="00B426C4" w:rsidRPr="0005268C" w14:paraId="70527477" w14:textId="77777777">
        <w:trPr>
          <w:trHeight w:val="1046"/>
        </w:trPr>
        <w:tc>
          <w:tcPr>
            <w:tcW w:w="1099" w:type="dxa"/>
            <w:shd w:val="clear" w:color="auto" w:fill="F1F1F1"/>
          </w:tcPr>
          <w:p w14:paraId="00000168" w14:textId="77777777" w:rsidR="00B426C4" w:rsidRPr="0005268C" w:rsidRDefault="00000000">
            <w:pPr>
              <w:pBdr>
                <w:top w:val="nil"/>
                <w:left w:val="nil"/>
                <w:bottom w:val="nil"/>
                <w:right w:val="nil"/>
                <w:between w:val="nil"/>
              </w:pBdr>
              <w:spacing w:before="119"/>
              <w:ind w:left="189" w:right="152" w:firstLine="1"/>
              <w:jc w:val="center"/>
              <w:rPr>
                <w:b/>
                <w:color w:val="000000"/>
                <w:lang w:val="en-GB"/>
              </w:rPr>
            </w:pPr>
            <w:r w:rsidRPr="0005268C">
              <w:rPr>
                <w:b/>
                <w:color w:val="000000"/>
                <w:shd w:val="clear" w:color="auto" w:fill="E7E6E6"/>
                <w:lang w:val="en-GB"/>
              </w:rPr>
              <w:t>Work</w:t>
            </w:r>
            <w:r w:rsidRPr="0005268C">
              <w:rPr>
                <w:b/>
                <w:color w:val="000000"/>
                <w:lang w:val="en-GB"/>
              </w:rPr>
              <w:t xml:space="preserve"> package No</w:t>
            </w:r>
          </w:p>
        </w:tc>
        <w:tc>
          <w:tcPr>
            <w:tcW w:w="1418" w:type="dxa"/>
            <w:shd w:val="clear" w:color="auto" w:fill="F1F1F1"/>
          </w:tcPr>
          <w:p w14:paraId="00000169" w14:textId="77777777" w:rsidR="00B426C4" w:rsidRPr="0005268C" w:rsidRDefault="00000000">
            <w:pPr>
              <w:pBdr>
                <w:top w:val="nil"/>
                <w:left w:val="nil"/>
                <w:bottom w:val="nil"/>
                <w:right w:val="nil"/>
                <w:between w:val="nil"/>
              </w:pBdr>
              <w:spacing w:before="119"/>
              <w:ind w:left="350" w:right="310" w:hanging="2"/>
              <w:jc w:val="center"/>
              <w:rPr>
                <w:b/>
                <w:color w:val="000000"/>
                <w:lang w:val="en-GB"/>
              </w:rPr>
            </w:pPr>
            <w:r w:rsidRPr="0005268C">
              <w:rPr>
                <w:b/>
                <w:color w:val="000000"/>
                <w:lang w:val="en-GB"/>
              </w:rPr>
              <w:t>Work Package Title</w:t>
            </w:r>
          </w:p>
        </w:tc>
        <w:tc>
          <w:tcPr>
            <w:tcW w:w="1416" w:type="dxa"/>
            <w:shd w:val="clear" w:color="auto" w:fill="F1F1F1"/>
          </w:tcPr>
          <w:p w14:paraId="0000016A" w14:textId="77777777" w:rsidR="00B426C4" w:rsidRPr="0005268C" w:rsidRDefault="00000000">
            <w:pPr>
              <w:pBdr>
                <w:top w:val="nil"/>
                <w:left w:val="nil"/>
                <w:bottom w:val="nil"/>
                <w:right w:val="nil"/>
                <w:between w:val="nil"/>
              </w:pBdr>
              <w:spacing w:before="119"/>
              <w:ind w:left="221" w:right="185" w:hanging="1"/>
              <w:jc w:val="center"/>
              <w:rPr>
                <w:b/>
                <w:color w:val="000000"/>
                <w:lang w:val="en-GB"/>
              </w:rPr>
            </w:pPr>
            <w:r w:rsidRPr="0005268C">
              <w:rPr>
                <w:b/>
                <w:color w:val="000000"/>
                <w:lang w:val="en-GB"/>
              </w:rPr>
              <w:t>Lead Participant No</w:t>
            </w:r>
          </w:p>
        </w:tc>
        <w:tc>
          <w:tcPr>
            <w:tcW w:w="1418" w:type="dxa"/>
            <w:shd w:val="clear" w:color="auto" w:fill="F1F1F1"/>
          </w:tcPr>
          <w:p w14:paraId="0000016B" w14:textId="77777777" w:rsidR="00B426C4" w:rsidRPr="0005268C" w:rsidRDefault="00000000">
            <w:pPr>
              <w:pBdr>
                <w:top w:val="nil"/>
                <w:left w:val="nil"/>
                <w:bottom w:val="nil"/>
                <w:right w:val="nil"/>
                <w:between w:val="nil"/>
              </w:pBdr>
              <w:spacing w:before="119"/>
              <w:ind w:left="182" w:right="137" w:hanging="3"/>
              <w:jc w:val="center"/>
              <w:rPr>
                <w:b/>
                <w:color w:val="000000"/>
                <w:lang w:val="en-GB"/>
              </w:rPr>
            </w:pPr>
            <w:r w:rsidRPr="0005268C">
              <w:rPr>
                <w:b/>
                <w:color w:val="000000"/>
                <w:lang w:val="en-GB"/>
              </w:rPr>
              <w:t>Lead Participant Short Name</w:t>
            </w:r>
          </w:p>
        </w:tc>
        <w:tc>
          <w:tcPr>
            <w:tcW w:w="1274" w:type="dxa"/>
            <w:shd w:val="clear" w:color="auto" w:fill="F1F1F1"/>
          </w:tcPr>
          <w:p w14:paraId="0000016C" w14:textId="77777777" w:rsidR="00B426C4" w:rsidRPr="0005268C" w:rsidRDefault="00000000">
            <w:pPr>
              <w:pBdr>
                <w:top w:val="nil"/>
                <w:left w:val="nil"/>
                <w:bottom w:val="nil"/>
                <w:right w:val="nil"/>
                <w:between w:val="nil"/>
              </w:pBdr>
              <w:spacing w:before="119"/>
              <w:ind w:left="298" w:right="252" w:firstLine="6"/>
              <w:rPr>
                <w:b/>
                <w:color w:val="000000"/>
                <w:lang w:val="en-GB"/>
              </w:rPr>
            </w:pPr>
            <w:r w:rsidRPr="0005268C">
              <w:rPr>
                <w:b/>
                <w:color w:val="000000"/>
                <w:lang w:val="en-GB"/>
              </w:rPr>
              <w:t>Person- Months</w:t>
            </w:r>
          </w:p>
        </w:tc>
        <w:tc>
          <w:tcPr>
            <w:tcW w:w="1135" w:type="dxa"/>
            <w:shd w:val="clear" w:color="auto" w:fill="F1F1F1"/>
          </w:tcPr>
          <w:p w14:paraId="0000016D" w14:textId="77777777" w:rsidR="00B426C4" w:rsidRPr="0005268C" w:rsidRDefault="00000000">
            <w:pPr>
              <w:pBdr>
                <w:top w:val="nil"/>
                <w:left w:val="nil"/>
                <w:bottom w:val="nil"/>
                <w:right w:val="nil"/>
                <w:between w:val="nil"/>
              </w:pBdr>
              <w:spacing w:before="119"/>
              <w:ind w:left="272" w:firstLine="88"/>
              <w:rPr>
                <w:b/>
                <w:color w:val="000000"/>
                <w:lang w:val="en-GB"/>
              </w:rPr>
            </w:pPr>
            <w:r w:rsidRPr="0005268C">
              <w:rPr>
                <w:b/>
                <w:color w:val="000000"/>
                <w:lang w:val="en-GB"/>
              </w:rPr>
              <w:t>Start Month</w:t>
            </w:r>
          </w:p>
        </w:tc>
        <w:tc>
          <w:tcPr>
            <w:tcW w:w="1133" w:type="dxa"/>
            <w:shd w:val="clear" w:color="auto" w:fill="F1F1F1"/>
          </w:tcPr>
          <w:p w14:paraId="0000016E" w14:textId="77777777" w:rsidR="00B426C4" w:rsidRPr="0005268C" w:rsidRDefault="00000000">
            <w:pPr>
              <w:pBdr>
                <w:top w:val="nil"/>
                <w:left w:val="nil"/>
                <w:bottom w:val="nil"/>
                <w:right w:val="nil"/>
                <w:between w:val="nil"/>
              </w:pBdr>
              <w:spacing w:before="119"/>
              <w:ind w:left="277" w:firstLine="132"/>
              <w:rPr>
                <w:b/>
                <w:color w:val="000000"/>
                <w:lang w:val="en-GB"/>
              </w:rPr>
            </w:pPr>
            <w:r w:rsidRPr="0005268C">
              <w:rPr>
                <w:b/>
                <w:color w:val="000000"/>
                <w:lang w:val="en-GB"/>
              </w:rPr>
              <w:t>End month</w:t>
            </w:r>
          </w:p>
        </w:tc>
      </w:tr>
      <w:tr w:rsidR="00B426C4" w:rsidRPr="0005268C" w14:paraId="264AE248" w14:textId="77777777">
        <w:trPr>
          <w:trHeight w:val="508"/>
        </w:trPr>
        <w:tc>
          <w:tcPr>
            <w:tcW w:w="1099" w:type="dxa"/>
          </w:tcPr>
          <w:p w14:paraId="0000016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7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7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7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4" w:type="dxa"/>
          </w:tcPr>
          <w:p w14:paraId="0000017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5" w:type="dxa"/>
          </w:tcPr>
          <w:p w14:paraId="0000017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7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21D7B11C" w14:textId="77777777">
        <w:trPr>
          <w:trHeight w:val="508"/>
        </w:trPr>
        <w:tc>
          <w:tcPr>
            <w:tcW w:w="1099" w:type="dxa"/>
          </w:tcPr>
          <w:p w14:paraId="0000017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7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7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7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4" w:type="dxa"/>
          </w:tcPr>
          <w:p w14:paraId="0000017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5" w:type="dxa"/>
          </w:tcPr>
          <w:p w14:paraId="0000017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7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6AB2478D" w14:textId="77777777">
        <w:trPr>
          <w:trHeight w:val="508"/>
        </w:trPr>
        <w:tc>
          <w:tcPr>
            <w:tcW w:w="1099" w:type="dxa"/>
          </w:tcPr>
          <w:p w14:paraId="0000017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7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7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8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4" w:type="dxa"/>
          </w:tcPr>
          <w:p w14:paraId="0000018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5" w:type="dxa"/>
          </w:tcPr>
          <w:p w14:paraId="0000018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8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46FD7E5" w14:textId="77777777">
        <w:trPr>
          <w:trHeight w:val="508"/>
        </w:trPr>
        <w:tc>
          <w:tcPr>
            <w:tcW w:w="1099" w:type="dxa"/>
          </w:tcPr>
          <w:p w14:paraId="0000018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8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8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8" w:type="dxa"/>
          </w:tcPr>
          <w:p w14:paraId="0000018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4" w:type="dxa"/>
          </w:tcPr>
          <w:p w14:paraId="0000018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5" w:type="dxa"/>
          </w:tcPr>
          <w:p w14:paraId="0000018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8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bl>
    <w:p w14:paraId="0000018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sectPr w:rsidR="00B426C4" w:rsidRPr="0005268C">
          <w:pgSz w:w="11910" w:h="16840"/>
          <w:pgMar w:top="1100" w:right="708" w:bottom="840" w:left="708" w:header="751" w:footer="644" w:gutter="0"/>
          <w:cols w:space="720"/>
        </w:sectPr>
      </w:pPr>
    </w:p>
    <w:p w14:paraId="0000018C" w14:textId="77777777" w:rsidR="00B426C4" w:rsidRPr="0005268C" w:rsidRDefault="00B426C4">
      <w:pPr>
        <w:tabs>
          <w:tab w:val="left" w:pos="1583"/>
        </w:tabs>
        <w:spacing w:before="4" w:line="417" w:lineRule="auto"/>
        <w:ind w:left="143" w:right="6527"/>
        <w:rPr>
          <w:b/>
          <w:lang w:val="en-GB"/>
        </w:rPr>
      </w:pPr>
    </w:p>
    <w:p w14:paraId="00000191" w14:textId="6161CBF2" w:rsidR="00B426C4" w:rsidRPr="0005268C" w:rsidRDefault="0095079B">
      <w:pPr>
        <w:tabs>
          <w:tab w:val="left" w:pos="1583"/>
        </w:tabs>
        <w:spacing w:before="4" w:line="417" w:lineRule="auto"/>
        <w:ind w:left="143" w:right="6527"/>
        <w:rPr>
          <w:b/>
          <w:lang w:val="en-GB"/>
        </w:rPr>
      </w:pPr>
      <w:r w:rsidRPr="0005268C">
        <w:rPr>
          <w:lang w:val="en-GB"/>
        </w:rPr>
        <w:t xml:space="preserve"> </w:t>
      </w:r>
      <w:sdt>
        <w:sdtPr>
          <w:rPr>
            <w:lang w:val="en-GB"/>
          </w:rPr>
          <w:tag w:val="goog_rdk_207"/>
          <w:id w:val="1256091840"/>
        </w:sdtPr>
        <w:sdtContent>
          <w:r w:rsidRPr="0005268C">
            <w:rPr>
              <w:b/>
              <w:lang w:val="en-GB"/>
            </w:rPr>
            <w:t>Table 3.1b:</w:t>
          </w:r>
          <w:r w:rsidR="00B17979" w:rsidRPr="0005268C">
            <w:rPr>
              <w:b/>
              <w:lang w:val="en-GB"/>
            </w:rPr>
            <w:t xml:space="preserve"> </w:t>
          </w:r>
          <w:r w:rsidRPr="0005268C">
            <w:rPr>
              <w:b/>
              <w:lang w:val="en-GB"/>
            </w:rPr>
            <w:t xml:space="preserve">Work package description </w:t>
          </w:r>
          <w:proofErr w:type="gramStart"/>
          <w:r w:rsidRPr="0005268C">
            <w:rPr>
              <w:b/>
              <w:lang w:val="en-GB"/>
            </w:rPr>
            <w:t>For</w:t>
          </w:r>
          <w:proofErr w:type="gramEnd"/>
          <w:r w:rsidRPr="0005268C">
            <w:rPr>
              <w:b/>
              <w:lang w:val="en-GB"/>
            </w:rPr>
            <w:t xml:space="preserve"> each work </w:t>
          </w:r>
          <w:sdt>
            <w:sdtPr>
              <w:rPr>
                <w:lang w:val="en-GB"/>
              </w:rPr>
              <w:tag w:val="goog_rdk_205"/>
              <w:id w:val="-534583515"/>
            </w:sdtPr>
            <w:sdtContent/>
          </w:sdt>
          <w:r w:rsidRPr="0005268C">
            <w:rPr>
              <w:b/>
              <w:lang w:val="en-GB"/>
            </w:rPr>
            <w:t>package:</w:t>
          </w:r>
          <w:sdt>
            <w:sdtPr>
              <w:rPr>
                <w:lang w:val="en-GB"/>
              </w:rPr>
              <w:tag w:val="goog_rdk_206"/>
              <w:id w:val="1339809335"/>
            </w:sdtPr>
            <w:sdtContent/>
          </w:sdt>
        </w:sdtContent>
      </w:sdt>
    </w:p>
    <w:tbl>
      <w:tblPr>
        <w:tblStyle w:val="aa"/>
        <w:tblpPr w:leftFromText="180" w:rightFromText="180" w:vertAnchor="text" w:horzAnchor="margin" w:tblpY="14"/>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6485"/>
      </w:tblGrid>
      <w:tr w:rsidR="0095079B" w:rsidRPr="0005268C" w14:paraId="5D0DB203" w14:textId="77777777" w:rsidTr="0095079B">
        <w:trPr>
          <w:trHeight w:val="268"/>
        </w:trPr>
        <w:tc>
          <w:tcPr>
            <w:tcW w:w="3370" w:type="dxa"/>
            <w:shd w:val="clear" w:color="auto" w:fill="F1F1F1"/>
          </w:tcPr>
          <w:sdt>
            <w:sdtPr>
              <w:rPr>
                <w:lang w:val="en-GB"/>
              </w:rPr>
              <w:tag w:val="goog_rdk_202"/>
              <w:id w:val="-1099565158"/>
            </w:sdtPr>
            <w:sdtContent>
              <w:p w14:paraId="2267FB9B" w14:textId="77777777" w:rsidR="0095079B" w:rsidRPr="0005268C" w:rsidRDefault="00000000" w:rsidP="0095079B">
                <w:pPr>
                  <w:pBdr>
                    <w:top w:val="nil"/>
                    <w:left w:val="nil"/>
                    <w:bottom w:val="nil"/>
                    <w:right w:val="nil"/>
                    <w:between w:val="nil"/>
                  </w:pBdr>
                  <w:spacing w:line="248" w:lineRule="auto"/>
                  <w:ind w:left="105"/>
                  <w:rPr>
                    <w:b/>
                    <w:strike/>
                    <w:color w:val="000000"/>
                    <w:lang w:val="en-GB"/>
                  </w:rPr>
                </w:pPr>
                <w:sdt>
                  <w:sdtPr>
                    <w:rPr>
                      <w:lang w:val="en-GB"/>
                    </w:rPr>
                    <w:tag w:val="goog_rdk_201"/>
                    <w:id w:val="-1015839634"/>
                  </w:sdtPr>
                  <w:sdtContent>
                    <w:r w:rsidR="0095079B" w:rsidRPr="0005268C">
                      <w:rPr>
                        <w:b/>
                        <w:color w:val="000000"/>
                        <w:lang w:val="en-GB"/>
                      </w:rPr>
                      <w:t>Work package number</w:t>
                    </w:r>
                  </w:sdtContent>
                </w:sdt>
              </w:p>
            </w:sdtContent>
          </w:sdt>
        </w:tc>
        <w:tc>
          <w:tcPr>
            <w:tcW w:w="6485" w:type="dxa"/>
          </w:tcPr>
          <w:p w14:paraId="0A2C3584" w14:textId="77777777" w:rsidR="0095079B" w:rsidRPr="0005268C" w:rsidRDefault="0095079B" w:rsidP="0095079B">
            <w:pPr>
              <w:pBdr>
                <w:top w:val="nil"/>
                <w:left w:val="nil"/>
                <w:bottom w:val="nil"/>
                <w:right w:val="nil"/>
                <w:between w:val="nil"/>
              </w:pBdr>
              <w:rPr>
                <w:rFonts w:ascii="Times New Roman" w:eastAsia="Times New Roman" w:hAnsi="Times New Roman" w:cs="Times New Roman"/>
                <w:color w:val="000000"/>
                <w:sz w:val="18"/>
                <w:szCs w:val="18"/>
                <w:lang w:val="en-GB"/>
              </w:rPr>
            </w:pPr>
          </w:p>
        </w:tc>
      </w:tr>
      <w:tr w:rsidR="0095079B" w:rsidRPr="0005268C" w14:paraId="0EE24DB8" w14:textId="77777777" w:rsidTr="0095079B">
        <w:trPr>
          <w:trHeight w:val="268"/>
        </w:trPr>
        <w:tc>
          <w:tcPr>
            <w:tcW w:w="3370" w:type="dxa"/>
            <w:shd w:val="clear" w:color="auto" w:fill="F1F1F1"/>
          </w:tcPr>
          <w:sdt>
            <w:sdtPr>
              <w:rPr>
                <w:lang w:val="en-GB"/>
              </w:rPr>
              <w:tag w:val="goog_rdk_204"/>
              <w:id w:val="-1832749402"/>
            </w:sdtPr>
            <w:sdtContent>
              <w:p w14:paraId="71730B9B" w14:textId="77777777" w:rsidR="0095079B" w:rsidRPr="0005268C" w:rsidRDefault="00000000" w:rsidP="0095079B">
                <w:pPr>
                  <w:pBdr>
                    <w:top w:val="nil"/>
                    <w:left w:val="nil"/>
                    <w:bottom w:val="nil"/>
                    <w:right w:val="nil"/>
                    <w:between w:val="nil"/>
                  </w:pBdr>
                  <w:spacing w:line="248" w:lineRule="auto"/>
                  <w:ind w:left="105"/>
                  <w:rPr>
                    <w:b/>
                    <w:color w:val="000000"/>
                    <w:lang w:val="en-GB"/>
                  </w:rPr>
                </w:pPr>
                <w:sdt>
                  <w:sdtPr>
                    <w:rPr>
                      <w:lang w:val="en-GB"/>
                    </w:rPr>
                    <w:tag w:val="goog_rdk_203"/>
                    <w:id w:val="-1635169383"/>
                  </w:sdtPr>
                  <w:sdtContent>
                    <w:r w:rsidR="0095079B" w:rsidRPr="0005268C">
                      <w:rPr>
                        <w:b/>
                        <w:color w:val="000000"/>
                        <w:lang w:val="en-GB"/>
                      </w:rPr>
                      <w:t>Work package title</w:t>
                    </w:r>
                  </w:sdtContent>
                </w:sdt>
              </w:p>
            </w:sdtContent>
          </w:sdt>
        </w:tc>
        <w:tc>
          <w:tcPr>
            <w:tcW w:w="6485" w:type="dxa"/>
          </w:tcPr>
          <w:p w14:paraId="65913670" w14:textId="77777777" w:rsidR="0095079B" w:rsidRPr="0005268C" w:rsidRDefault="0095079B" w:rsidP="0095079B">
            <w:pPr>
              <w:pBdr>
                <w:top w:val="nil"/>
                <w:left w:val="nil"/>
                <w:bottom w:val="nil"/>
                <w:right w:val="nil"/>
                <w:between w:val="nil"/>
              </w:pBdr>
              <w:rPr>
                <w:rFonts w:ascii="Times New Roman" w:eastAsia="Times New Roman" w:hAnsi="Times New Roman" w:cs="Times New Roman"/>
                <w:color w:val="000000"/>
                <w:sz w:val="18"/>
                <w:szCs w:val="18"/>
                <w:lang w:val="en-GB"/>
              </w:rPr>
            </w:pPr>
          </w:p>
        </w:tc>
      </w:tr>
    </w:tbl>
    <w:p w14:paraId="000001C4" w14:textId="1E91FB8C" w:rsidR="00B426C4" w:rsidRPr="0005268C" w:rsidRDefault="00B426C4">
      <w:pPr>
        <w:pBdr>
          <w:top w:val="nil"/>
          <w:left w:val="nil"/>
          <w:bottom w:val="nil"/>
          <w:right w:val="nil"/>
          <w:between w:val="nil"/>
        </w:pBdr>
        <w:spacing w:before="13"/>
        <w:rPr>
          <w:b/>
          <w:color w:val="000000"/>
          <w:lang w:val="en-GB"/>
        </w:rPr>
      </w:pPr>
    </w:p>
    <w:p w14:paraId="409EB98E" w14:textId="77777777" w:rsidR="0095079B" w:rsidRPr="0005268C" w:rsidRDefault="0095079B">
      <w:pPr>
        <w:pBdr>
          <w:top w:val="nil"/>
          <w:left w:val="nil"/>
          <w:bottom w:val="nil"/>
          <w:right w:val="nil"/>
          <w:between w:val="nil"/>
        </w:pBdr>
        <w:spacing w:before="13"/>
        <w:rPr>
          <w:b/>
          <w:color w:val="000000"/>
          <w:lang w:val="en-GB"/>
        </w:rPr>
      </w:pPr>
    </w:p>
    <w:p w14:paraId="1A6D4121" w14:textId="77777777" w:rsidR="0095079B" w:rsidRPr="0005268C" w:rsidRDefault="0095079B">
      <w:pPr>
        <w:pBdr>
          <w:top w:val="nil"/>
          <w:left w:val="nil"/>
          <w:bottom w:val="nil"/>
          <w:right w:val="nil"/>
          <w:between w:val="nil"/>
        </w:pBdr>
        <w:spacing w:before="13"/>
        <w:rPr>
          <w:b/>
          <w:color w:val="000000"/>
          <w:lang w:val="en-GB"/>
        </w:rPr>
      </w:pPr>
    </w:p>
    <w:p w14:paraId="000001C5" w14:textId="454F7413" w:rsidR="00B426C4" w:rsidRPr="0005268C" w:rsidRDefault="0095079B">
      <w:pPr>
        <w:ind w:left="143"/>
        <w:rPr>
          <w:i/>
          <w:lang w:val="en-GB"/>
        </w:rPr>
      </w:pPr>
      <w:r w:rsidRPr="0005268C">
        <w:rPr>
          <w:noProof/>
          <w:lang w:val="en-GB"/>
        </w:rPr>
        <mc:AlternateContent>
          <mc:Choice Requires="wps">
            <w:drawing>
              <wp:anchor distT="0" distB="0" distL="0" distR="0" simplePos="0" relativeHeight="251662336" behindDoc="0" locked="0" layoutInCell="1" hidden="0" allowOverlap="1" wp14:anchorId="0963035F" wp14:editId="31B05FFA">
                <wp:simplePos x="0" y="0"/>
                <wp:positionH relativeFrom="margin">
                  <wp:align>center</wp:align>
                </wp:positionH>
                <wp:positionV relativeFrom="paragraph">
                  <wp:posOffset>457200</wp:posOffset>
                </wp:positionV>
                <wp:extent cx="6267450" cy="474345"/>
                <wp:effectExtent l="0" t="0" r="19050" b="20955"/>
                <wp:wrapTopAndBottom distT="0" distB="0"/>
                <wp:docPr id="732070621" name="Rectangle 732070621"/>
                <wp:cNvGraphicFramePr/>
                <a:graphic xmlns:a="http://schemas.openxmlformats.org/drawingml/2006/main">
                  <a:graphicData uri="http://schemas.microsoft.com/office/word/2010/wordprocessingShape">
                    <wps:wsp>
                      <wps:cNvSpPr/>
                      <wps:spPr>
                        <a:xfrm>
                          <a:off x="0" y="0"/>
                          <a:ext cx="6267450" cy="474345"/>
                        </a:xfrm>
                        <a:prstGeom prst="rect">
                          <a:avLst/>
                        </a:prstGeom>
                        <a:noFill/>
                        <a:ln w="9525" cap="flat" cmpd="sng">
                          <a:solidFill>
                            <a:srgbClr val="000000"/>
                          </a:solidFill>
                          <a:prstDash val="solid"/>
                          <a:round/>
                          <a:headEnd type="none" w="sm" len="sm"/>
                          <a:tailEnd type="none" w="sm" len="sm"/>
                        </a:ln>
                      </wps:spPr>
                      <wps:txbx>
                        <w:txbxContent>
                          <w:p w14:paraId="4D4F2138" w14:textId="77777777" w:rsidR="00B426C4" w:rsidRDefault="00000000">
                            <w:pPr>
                              <w:spacing w:before="59"/>
                              <w:ind w:left="98" w:firstLine="98"/>
                              <w:textDirection w:val="btLr"/>
                            </w:pPr>
                            <w:r>
                              <w:rPr>
                                <w:b/>
                                <w:color w:val="000000"/>
                              </w:rPr>
                              <w:t>Objectives</w:t>
                            </w:r>
                          </w:p>
                        </w:txbxContent>
                      </wps:txbx>
                      <wps:bodyPr spcFirstLastPara="1" wrap="square" lIns="0" tIns="0" rIns="0" bIns="0" anchor="t" anchorCtr="0">
                        <a:noAutofit/>
                      </wps:bodyPr>
                    </wps:wsp>
                  </a:graphicData>
                </a:graphic>
              </wp:anchor>
            </w:drawing>
          </mc:Choice>
          <mc:Fallback>
            <w:pict>
              <v:rect w14:anchorId="0963035F" id="Rectangle 732070621" o:spid="_x0000_s1035" style="position:absolute;left:0;text-align:left;margin-left:0;margin-top:36pt;width:493.5pt;height:37.35pt;z-index:25166233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" filled="f">
                <v:stroke startarrowwidth="narrow" startarrowlength="short" endarrowwidth="narrow" endarrowlength="short" joinstyle="round"/>
                <v:textbox inset="0,0,0,0">
                  <w:txbxContent>
                    <w:p w14:paraId="4D4F2138" w14:textId="77777777" w:rsidR="00B426C4" w:rsidRDefault="00000000">
                      <w:pPr>
                        <w:spacing w:before="59"/>
                        <w:ind w:left="98" w:firstLine="98"/>
                        <w:textDirection w:val="btLr"/>
                      </w:pPr>
                      <w:r>
                        <w:rPr>
                          <w:b/>
                          <w:color w:val="000000"/>
                        </w:rPr>
                        <w:t>Objectives</w:t>
                      </w:r>
                    </w:p>
                  </w:txbxContent>
                </v:textbox>
                <w10:wrap type="topAndBottom" anchorx="margin"/>
              </v:rect>
            </w:pict>
          </mc:Fallback>
        </mc:AlternateContent>
      </w:r>
      <w:r w:rsidRPr="0005268C">
        <w:rPr>
          <w:i/>
          <w:lang w:val="en-GB"/>
        </w:rPr>
        <w:t>Participants involved in each WP and their efforts are shown in table 3.1f. Lead participant and starting and end date of each WP are shown in table 3.1a.)</w:t>
      </w:r>
      <w:r w:rsidRPr="0005268C">
        <w:rPr>
          <w:noProof/>
          <w:lang w:val="en-GB"/>
        </w:rPr>
        <mc:AlternateContent>
          <mc:Choice Requires="wps">
            <w:drawing>
              <wp:anchor distT="0" distB="0" distL="0" distR="0" simplePos="0" relativeHeight="251663360" behindDoc="0" locked="0" layoutInCell="1" hidden="0" allowOverlap="1" wp14:anchorId="2813AD77" wp14:editId="15F269CD">
                <wp:simplePos x="0" y="0"/>
                <wp:positionH relativeFrom="column">
                  <wp:posOffset>190500</wp:posOffset>
                </wp:positionH>
                <wp:positionV relativeFrom="paragraph">
                  <wp:posOffset>1092200</wp:posOffset>
                </wp:positionV>
                <wp:extent cx="6267450" cy="2239645"/>
                <wp:effectExtent l="0" t="0" r="0" b="0"/>
                <wp:wrapTopAndBottom distT="0" distB="0"/>
                <wp:docPr id="732070623" name="Rectangle 732070623"/>
                <wp:cNvGraphicFramePr/>
                <a:graphic xmlns:a="http://schemas.openxmlformats.org/drawingml/2006/main">
                  <a:graphicData uri="http://schemas.microsoft.com/office/word/2010/wordprocessingShape">
                    <wps:wsp>
                      <wps:cNvSpPr/>
                      <wps:spPr>
                        <a:xfrm>
                          <a:off x="2217038" y="2664940"/>
                          <a:ext cx="6257925" cy="2230120"/>
                        </a:xfrm>
                        <a:prstGeom prst="rect">
                          <a:avLst/>
                        </a:prstGeom>
                        <a:noFill/>
                        <a:ln w="9525" cap="flat" cmpd="sng">
                          <a:solidFill>
                            <a:srgbClr val="000000"/>
                          </a:solidFill>
                          <a:prstDash val="solid"/>
                          <a:round/>
                          <a:headEnd type="none" w="sm" len="sm"/>
                          <a:tailEnd type="none" w="sm" len="sm"/>
                        </a:ln>
                      </wps:spPr>
                      <wps:txbx>
                        <w:txbxContent>
                          <w:p w14:paraId="6A83D87D" w14:textId="77777777" w:rsidR="00B426C4" w:rsidRDefault="00000000">
                            <w:pPr>
                              <w:spacing w:before="59"/>
                              <w:ind w:left="98" w:right="95"/>
                              <w:jc w:val="both"/>
                              <w:textDirection w:val="btLr"/>
                            </w:pPr>
                            <w:r>
                              <w:rPr>
                                <w:b/>
                                <w:color w:val="000000"/>
                              </w:rPr>
                              <w:t xml:space="preserve">Description of work </w:t>
                            </w:r>
                            <w:r>
                              <w:rPr>
                                <w:color w:val="000000"/>
                              </w:rPr>
                              <w:t>(where appropriate, broken down into tasks), lead partner and role of participants. For each task, quantify the amount of work. Provide enough detail to justify the resources requested and clarify why the work is needed and who will do it. Deliverables linked to each WP are listed in table 3.1c (no need to repeat the information here).</w:t>
                            </w:r>
                          </w:p>
                        </w:txbxContent>
                      </wps:txbx>
                      <wps:bodyPr spcFirstLastPara="1" wrap="square" lIns="0" tIns="0" rIns="0" bIns="0" anchor="t" anchorCtr="0">
                        <a:noAutofit/>
                      </wps:bodyPr>
                    </wps:wsp>
                  </a:graphicData>
                </a:graphic>
              </wp:anchor>
            </w:drawing>
          </mc:Choice>
          <mc:Fallback>
            <w:pict>
              <v:rect w14:anchorId="2813AD77" id="Rectangle 732070623" o:spid="_x0000_s1036" style="position:absolute;left:0;text-align:left;margin-left:15pt;margin-top:86pt;width:493.5pt;height:176.3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" filled="f">
                <v:stroke startarrowwidth="narrow" startarrowlength="short" endarrowwidth="narrow" endarrowlength="short" joinstyle="round"/>
                <v:textbox inset="0,0,0,0">
                  <w:txbxContent>
                    <w:p w14:paraId="6A83D87D" w14:textId="77777777" w:rsidR="00B426C4" w:rsidRDefault="00000000">
                      <w:pPr>
                        <w:spacing w:before="59"/>
                        <w:ind w:left="98" w:right="95"/>
                        <w:jc w:val="both"/>
                        <w:textDirection w:val="btLr"/>
                      </w:pPr>
                      <w:r>
                        <w:rPr>
                          <w:b/>
                          <w:color w:val="000000"/>
                        </w:rPr>
                        <w:t xml:space="preserve">Description of work </w:t>
                      </w:r>
                      <w:r>
                        <w:rPr>
                          <w:color w:val="000000"/>
                        </w:rPr>
                        <w:t>(where appropriate, broken down into tasks), lead partner and role of participants. For each task, quantify the amount of work. Provide enough detail to justify the resources requested and clarify why the work is needed and who will do it. Deliverables linked to each WP are listed in table 3.1c (no need to repeat the information here).</w:t>
                      </w:r>
                    </w:p>
                  </w:txbxContent>
                </v:textbox>
                <w10:wrap type="topAndBottom"/>
              </v:rect>
            </w:pict>
          </mc:Fallback>
        </mc:AlternateContent>
      </w:r>
    </w:p>
    <w:p w14:paraId="76B681CE" w14:textId="58DD854B" w:rsidR="00B426C4" w:rsidRPr="0005268C" w:rsidRDefault="00B426C4">
      <w:pPr>
        <w:pBdr>
          <w:top w:val="nil"/>
          <w:left w:val="nil"/>
          <w:bottom w:val="nil"/>
          <w:right w:val="nil"/>
          <w:between w:val="nil"/>
        </w:pBdr>
        <w:spacing w:before="127"/>
        <w:rPr>
          <w:i/>
          <w:color w:val="000000"/>
          <w:sz w:val="20"/>
          <w:szCs w:val="20"/>
          <w:lang w:val="en-GB"/>
        </w:rPr>
      </w:pPr>
    </w:p>
    <w:p w14:paraId="2D252E74" w14:textId="77777777" w:rsidR="0095079B" w:rsidRPr="0005268C" w:rsidRDefault="0095079B">
      <w:pPr>
        <w:pBdr>
          <w:top w:val="nil"/>
          <w:left w:val="nil"/>
          <w:bottom w:val="nil"/>
          <w:right w:val="nil"/>
          <w:between w:val="nil"/>
        </w:pBdr>
        <w:spacing w:before="127"/>
        <w:rPr>
          <w:i/>
          <w:color w:val="000000"/>
          <w:sz w:val="20"/>
          <w:szCs w:val="20"/>
          <w:lang w:val="en-GB"/>
        </w:rPr>
      </w:pPr>
    </w:p>
    <w:p w14:paraId="2559C6EC" w14:textId="77777777" w:rsidR="0095079B" w:rsidRPr="0005268C" w:rsidRDefault="0095079B">
      <w:pPr>
        <w:pBdr>
          <w:top w:val="nil"/>
          <w:left w:val="nil"/>
          <w:bottom w:val="nil"/>
          <w:right w:val="nil"/>
          <w:between w:val="nil"/>
        </w:pBdr>
        <w:spacing w:before="127"/>
        <w:rPr>
          <w:i/>
          <w:color w:val="000000"/>
          <w:sz w:val="20"/>
          <w:szCs w:val="20"/>
          <w:lang w:val="en-GB"/>
        </w:rPr>
      </w:pPr>
    </w:p>
    <w:p w14:paraId="7719B9FA" w14:textId="77777777" w:rsidR="0095079B" w:rsidRPr="0005268C" w:rsidRDefault="0095079B">
      <w:pPr>
        <w:pBdr>
          <w:top w:val="nil"/>
          <w:left w:val="nil"/>
          <w:bottom w:val="nil"/>
          <w:right w:val="nil"/>
          <w:between w:val="nil"/>
        </w:pBdr>
        <w:spacing w:before="127"/>
        <w:rPr>
          <w:i/>
          <w:color w:val="000000"/>
          <w:sz w:val="20"/>
          <w:szCs w:val="20"/>
          <w:lang w:val="en-GB"/>
        </w:rPr>
      </w:pPr>
    </w:p>
    <w:p w14:paraId="02FC54EC" w14:textId="77777777" w:rsidR="0095079B" w:rsidRPr="0005268C" w:rsidRDefault="0095079B">
      <w:pPr>
        <w:pBdr>
          <w:top w:val="nil"/>
          <w:left w:val="nil"/>
          <w:bottom w:val="nil"/>
          <w:right w:val="nil"/>
          <w:between w:val="nil"/>
        </w:pBdr>
        <w:spacing w:before="127"/>
        <w:rPr>
          <w:i/>
          <w:color w:val="000000"/>
          <w:sz w:val="20"/>
          <w:szCs w:val="20"/>
          <w:lang w:val="en-GB"/>
        </w:rPr>
      </w:pPr>
    </w:p>
    <w:p w14:paraId="6B0AF79C" w14:textId="77777777" w:rsidR="0095079B" w:rsidRPr="0005268C" w:rsidRDefault="0095079B">
      <w:pPr>
        <w:pBdr>
          <w:top w:val="nil"/>
          <w:left w:val="nil"/>
          <w:bottom w:val="nil"/>
          <w:right w:val="nil"/>
          <w:between w:val="nil"/>
        </w:pBdr>
        <w:spacing w:before="127"/>
        <w:rPr>
          <w:i/>
          <w:color w:val="000000"/>
          <w:sz w:val="20"/>
          <w:szCs w:val="20"/>
          <w:lang w:val="en-GB"/>
        </w:rPr>
      </w:pPr>
    </w:p>
    <w:p w14:paraId="000001C6" w14:textId="77777777" w:rsidR="0095079B" w:rsidRPr="0005268C" w:rsidRDefault="0095079B">
      <w:pPr>
        <w:pBdr>
          <w:top w:val="nil"/>
          <w:left w:val="nil"/>
          <w:bottom w:val="nil"/>
          <w:right w:val="nil"/>
          <w:between w:val="nil"/>
        </w:pBdr>
        <w:spacing w:before="127"/>
        <w:rPr>
          <w:i/>
          <w:color w:val="000000"/>
          <w:sz w:val="20"/>
          <w:szCs w:val="20"/>
          <w:lang w:val="en-GB"/>
        </w:rPr>
        <w:sectPr w:rsidR="0095079B" w:rsidRPr="0005268C">
          <w:pgSz w:w="11910" w:h="16840"/>
          <w:pgMar w:top="1100" w:right="708" w:bottom="840" w:left="708" w:header="751" w:footer="644" w:gutter="0"/>
          <w:cols w:space="720"/>
        </w:sectPr>
      </w:pPr>
    </w:p>
    <w:p w14:paraId="000001C7" w14:textId="67C23E12" w:rsidR="00B426C4" w:rsidRPr="0005268C" w:rsidRDefault="00000000">
      <w:pPr>
        <w:keepNext/>
        <w:keepLines/>
        <w:pBdr>
          <w:top w:val="nil"/>
          <w:left w:val="nil"/>
          <w:bottom w:val="nil"/>
          <w:right w:val="nil"/>
          <w:between w:val="nil"/>
        </w:pBdr>
        <w:tabs>
          <w:tab w:val="left" w:pos="1583"/>
        </w:tabs>
        <w:spacing w:before="4"/>
        <w:rPr>
          <w:b/>
          <w:bCs/>
          <w:iCs/>
          <w:color w:val="272727"/>
          <w:lang w:val="en-GB"/>
        </w:rPr>
      </w:pPr>
      <w:r w:rsidRPr="0005268C">
        <w:rPr>
          <w:b/>
          <w:bCs/>
          <w:iCs/>
          <w:color w:val="272727"/>
          <w:lang w:val="en-GB"/>
        </w:rPr>
        <w:lastRenderedPageBreak/>
        <w:t>Table 3.1c:</w:t>
      </w:r>
      <w:r w:rsidR="00B17979" w:rsidRPr="0005268C">
        <w:rPr>
          <w:b/>
          <w:bCs/>
          <w:iCs/>
          <w:color w:val="272727"/>
          <w:lang w:val="en-GB"/>
        </w:rPr>
        <w:t xml:space="preserve"> </w:t>
      </w:r>
      <w:r w:rsidRPr="0005268C">
        <w:rPr>
          <w:b/>
          <w:bCs/>
          <w:iCs/>
          <w:color w:val="272727"/>
          <w:lang w:val="en-GB"/>
        </w:rPr>
        <w:t>List of Deliverables</w:t>
      </w:r>
      <w:hyperlink w:anchor="_heading=h.ky3tsqve65bd">
        <w:r w:rsidR="00B426C4" w:rsidRPr="0005268C">
          <w:rPr>
            <w:b/>
            <w:bCs/>
            <w:iCs/>
            <w:color w:val="272727"/>
            <w:vertAlign w:val="superscript"/>
            <w:lang w:val="en-GB"/>
          </w:rPr>
          <w:t>2</w:t>
        </w:r>
      </w:hyperlink>
    </w:p>
    <w:p w14:paraId="000001C8" w14:textId="77777777" w:rsidR="00B426C4" w:rsidRPr="0005268C" w:rsidRDefault="00000000">
      <w:pPr>
        <w:pBdr>
          <w:top w:val="nil"/>
          <w:left w:val="nil"/>
          <w:bottom w:val="nil"/>
          <w:right w:val="nil"/>
          <w:between w:val="nil"/>
        </w:pBdr>
        <w:spacing w:before="241"/>
        <w:ind w:left="143"/>
        <w:rPr>
          <w:color w:val="000000"/>
          <w:lang w:val="en-GB"/>
        </w:rPr>
      </w:pPr>
      <w:r w:rsidRPr="0005268C">
        <w:rPr>
          <w:color w:val="000000"/>
          <w:lang w:val="en-GB"/>
        </w:rPr>
        <w:t>Only include deliverables that you consider essential for effective project monitoring.</w:t>
      </w:r>
    </w:p>
    <w:p w14:paraId="000001C9" w14:textId="77777777" w:rsidR="00B426C4" w:rsidRPr="0005268C" w:rsidRDefault="00B426C4">
      <w:pPr>
        <w:pBdr>
          <w:top w:val="nil"/>
          <w:left w:val="nil"/>
          <w:bottom w:val="nil"/>
          <w:right w:val="nil"/>
          <w:between w:val="nil"/>
        </w:pBdr>
        <w:spacing w:before="8" w:after="1"/>
        <w:rPr>
          <w:color w:val="000000"/>
          <w:sz w:val="19"/>
          <w:szCs w:val="19"/>
          <w:lang w:val="en-GB"/>
        </w:rPr>
      </w:pPr>
    </w:p>
    <w:tbl>
      <w:tblPr>
        <w:tblStyle w:val="ac"/>
        <w:tblW w:w="10320"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1"/>
        <w:gridCol w:w="1416"/>
        <w:gridCol w:w="2693"/>
        <w:gridCol w:w="994"/>
        <w:gridCol w:w="1275"/>
        <w:gridCol w:w="711"/>
        <w:gridCol w:w="1047"/>
        <w:gridCol w:w="1133"/>
      </w:tblGrid>
      <w:tr w:rsidR="00B426C4" w:rsidRPr="0005268C" w14:paraId="5F15290C" w14:textId="77777777">
        <w:trPr>
          <w:trHeight w:val="1312"/>
        </w:trPr>
        <w:tc>
          <w:tcPr>
            <w:tcW w:w="1051" w:type="dxa"/>
            <w:shd w:val="clear" w:color="auto" w:fill="F1F1F1"/>
          </w:tcPr>
          <w:p w14:paraId="000001CA" w14:textId="77777777" w:rsidR="00B426C4" w:rsidRPr="0005268C" w:rsidRDefault="00B426C4">
            <w:pPr>
              <w:pBdr>
                <w:top w:val="nil"/>
                <w:left w:val="nil"/>
                <w:bottom w:val="nil"/>
                <w:right w:val="nil"/>
                <w:between w:val="nil"/>
              </w:pBdr>
              <w:rPr>
                <w:color w:val="000000"/>
                <w:lang w:val="en-GB"/>
              </w:rPr>
            </w:pPr>
          </w:p>
          <w:p w14:paraId="000001CB" w14:textId="77777777" w:rsidR="00B426C4" w:rsidRPr="0005268C" w:rsidRDefault="00B426C4">
            <w:pPr>
              <w:pBdr>
                <w:top w:val="nil"/>
                <w:left w:val="nil"/>
                <w:bottom w:val="nil"/>
                <w:right w:val="nil"/>
                <w:between w:val="nil"/>
              </w:pBdr>
              <w:spacing w:before="42"/>
              <w:rPr>
                <w:color w:val="000000"/>
                <w:lang w:val="en-GB"/>
              </w:rPr>
            </w:pPr>
          </w:p>
          <w:p w14:paraId="000001CC" w14:textId="77777777" w:rsidR="00B426C4" w:rsidRPr="0005268C" w:rsidRDefault="00000000">
            <w:pPr>
              <w:pBdr>
                <w:top w:val="nil"/>
                <w:left w:val="nil"/>
                <w:bottom w:val="nil"/>
                <w:right w:val="nil"/>
                <w:between w:val="nil"/>
              </w:pBdr>
              <w:spacing w:before="1"/>
              <w:ind w:left="148"/>
              <w:rPr>
                <w:b/>
                <w:color w:val="000000"/>
                <w:lang w:val="en-GB"/>
              </w:rPr>
            </w:pPr>
            <w:r w:rsidRPr="0005268C">
              <w:rPr>
                <w:b/>
                <w:color w:val="000000"/>
                <w:lang w:val="en-GB"/>
              </w:rPr>
              <w:t>Number</w:t>
            </w:r>
          </w:p>
        </w:tc>
        <w:tc>
          <w:tcPr>
            <w:tcW w:w="1416" w:type="dxa"/>
            <w:shd w:val="clear" w:color="auto" w:fill="F1F1F1"/>
          </w:tcPr>
          <w:p w14:paraId="000001CD" w14:textId="77777777" w:rsidR="00B426C4" w:rsidRPr="0005268C" w:rsidRDefault="00B426C4">
            <w:pPr>
              <w:pBdr>
                <w:top w:val="nil"/>
                <w:left w:val="nil"/>
                <w:bottom w:val="nil"/>
                <w:right w:val="nil"/>
                <w:between w:val="nil"/>
              </w:pBdr>
              <w:spacing w:before="181"/>
              <w:rPr>
                <w:color w:val="000000"/>
                <w:lang w:val="en-GB"/>
              </w:rPr>
            </w:pPr>
          </w:p>
          <w:p w14:paraId="000001CE" w14:textId="77777777" w:rsidR="00B426C4" w:rsidRPr="0005268C" w:rsidRDefault="00000000">
            <w:pPr>
              <w:pBdr>
                <w:top w:val="nil"/>
                <w:left w:val="nil"/>
                <w:bottom w:val="nil"/>
                <w:right w:val="nil"/>
                <w:between w:val="nil"/>
              </w:pBdr>
              <w:spacing w:line="237" w:lineRule="auto"/>
              <w:ind w:left="446" w:hanging="264"/>
              <w:rPr>
                <w:b/>
                <w:color w:val="000000"/>
                <w:lang w:val="en-GB"/>
              </w:rPr>
            </w:pPr>
            <w:r w:rsidRPr="0005268C">
              <w:rPr>
                <w:b/>
                <w:color w:val="000000"/>
                <w:lang w:val="en-GB"/>
              </w:rPr>
              <w:t>Deliverable name</w:t>
            </w:r>
          </w:p>
        </w:tc>
        <w:tc>
          <w:tcPr>
            <w:tcW w:w="2693" w:type="dxa"/>
            <w:shd w:val="clear" w:color="auto" w:fill="F1F1F1"/>
          </w:tcPr>
          <w:p w14:paraId="000001CF" w14:textId="77777777" w:rsidR="00B426C4" w:rsidRPr="0005268C" w:rsidRDefault="00B426C4">
            <w:pPr>
              <w:pBdr>
                <w:top w:val="nil"/>
                <w:left w:val="nil"/>
                <w:bottom w:val="nil"/>
                <w:right w:val="nil"/>
                <w:between w:val="nil"/>
              </w:pBdr>
              <w:rPr>
                <w:color w:val="000000"/>
                <w:lang w:val="en-GB"/>
              </w:rPr>
            </w:pPr>
          </w:p>
          <w:p w14:paraId="000001D0" w14:textId="77777777" w:rsidR="00B426C4" w:rsidRPr="0005268C" w:rsidRDefault="00B426C4">
            <w:pPr>
              <w:pBdr>
                <w:top w:val="nil"/>
                <w:left w:val="nil"/>
                <w:bottom w:val="nil"/>
                <w:right w:val="nil"/>
                <w:between w:val="nil"/>
              </w:pBdr>
              <w:spacing w:before="42"/>
              <w:rPr>
                <w:color w:val="000000"/>
                <w:lang w:val="en-GB"/>
              </w:rPr>
            </w:pPr>
          </w:p>
          <w:p w14:paraId="000001D1" w14:textId="77777777" w:rsidR="00B426C4" w:rsidRPr="0005268C" w:rsidRDefault="00000000">
            <w:pPr>
              <w:pBdr>
                <w:top w:val="nil"/>
                <w:left w:val="nil"/>
                <w:bottom w:val="nil"/>
                <w:right w:val="nil"/>
                <w:between w:val="nil"/>
              </w:pBdr>
              <w:spacing w:before="1"/>
              <w:ind w:left="561"/>
              <w:rPr>
                <w:b/>
                <w:color w:val="000000"/>
                <w:lang w:val="en-GB"/>
              </w:rPr>
            </w:pPr>
            <w:r w:rsidRPr="0005268C">
              <w:rPr>
                <w:b/>
                <w:color w:val="000000"/>
                <w:lang w:val="en-GB"/>
              </w:rPr>
              <w:t>Short description</w:t>
            </w:r>
          </w:p>
        </w:tc>
        <w:tc>
          <w:tcPr>
            <w:tcW w:w="994" w:type="dxa"/>
            <w:shd w:val="clear" w:color="auto" w:fill="F1F1F1"/>
          </w:tcPr>
          <w:p w14:paraId="000001D2" w14:textId="77777777" w:rsidR="00B426C4" w:rsidRPr="0005268C" w:rsidRDefault="00B426C4">
            <w:pPr>
              <w:pBdr>
                <w:top w:val="nil"/>
                <w:left w:val="nil"/>
                <w:bottom w:val="nil"/>
                <w:right w:val="nil"/>
                <w:between w:val="nil"/>
              </w:pBdr>
              <w:spacing w:before="44"/>
              <w:rPr>
                <w:color w:val="000000"/>
                <w:lang w:val="en-GB"/>
              </w:rPr>
            </w:pPr>
          </w:p>
          <w:p w14:paraId="000001D3" w14:textId="77777777" w:rsidR="00B426C4" w:rsidRPr="0005268C" w:rsidRDefault="00000000">
            <w:pPr>
              <w:pBdr>
                <w:top w:val="nil"/>
                <w:left w:val="nil"/>
                <w:bottom w:val="nil"/>
                <w:right w:val="nil"/>
                <w:between w:val="nil"/>
              </w:pBdr>
              <w:spacing w:before="1"/>
              <w:ind w:left="122" w:right="108" w:firstLine="122"/>
              <w:rPr>
                <w:b/>
                <w:color w:val="000000"/>
                <w:lang w:val="en-GB"/>
              </w:rPr>
            </w:pPr>
            <w:r w:rsidRPr="0005268C">
              <w:rPr>
                <w:b/>
                <w:color w:val="000000"/>
                <w:lang w:val="en-GB"/>
              </w:rPr>
              <w:t>Work package number</w:t>
            </w:r>
          </w:p>
        </w:tc>
        <w:tc>
          <w:tcPr>
            <w:tcW w:w="1275" w:type="dxa"/>
            <w:shd w:val="clear" w:color="auto" w:fill="F1F1F1"/>
          </w:tcPr>
          <w:p w14:paraId="000001D4" w14:textId="77777777" w:rsidR="00B426C4" w:rsidRPr="0005268C" w:rsidRDefault="00000000">
            <w:pPr>
              <w:pBdr>
                <w:top w:val="nil"/>
                <w:left w:val="nil"/>
                <w:bottom w:val="nil"/>
                <w:right w:val="nil"/>
                <w:between w:val="nil"/>
              </w:pBdr>
              <w:spacing w:before="119"/>
              <w:ind w:left="133" w:right="126" w:firstLine="1"/>
              <w:jc w:val="center"/>
              <w:rPr>
                <w:b/>
                <w:color w:val="000000"/>
                <w:lang w:val="en-GB"/>
              </w:rPr>
            </w:pPr>
            <w:r w:rsidRPr="0005268C">
              <w:rPr>
                <w:b/>
                <w:color w:val="000000"/>
                <w:lang w:val="en-GB"/>
              </w:rPr>
              <w:t>Short name of lead participant</w:t>
            </w:r>
          </w:p>
        </w:tc>
        <w:tc>
          <w:tcPr>
            <w:tcW w:w="711" w:type="dxa"/>
            <w:shd w:val="clear" w:color="auto" w:fill="F1F1F1"/>
          </w:tcPr>
          <w:p w14:paraId="000001D5" w14:textId="77777777" w:rsidR="00B426C4" w:rsidRPr="0005268C" w:rsidRDefault="00B426C4">
            <w:pPr>
              <w:pBdr>
                <w:top w:val="nil"/>
                <w:left w:val="nil"/>
                <w:bottom w:val="nil"/>
                <w:right w:val="nil"/>
                <w:between w:val="nil"/>
              </w:pBdr>
              <w:spacing w:before="251"/>
              <w:rPr>
                <w:color w:val="000000"/>
                <w:lang w:val="en-GB"/>
              </w:rPr>
            </w:pPr>
          </w:p>
          <w:p w14:paraId="000001D6" w14:textId="77777777" w:rsidR="00B426C4" w:rsidRPr="0005268C" w:rsidRDefault="00000000">
            <w:pPr>
              <w:pBdr>
                <w:top w:val="nil"/>
                <w:left w:val="nil"/>
                <w:bottom w:val="nil"/>
                <w:right w:val="nil"/>
                <w:between w:val="nil"/>
              </w:pBdr>
              <w:ind w:left="130"/>
              <w:rPr>
                <w:b/>
                <w:color w:val="000000"/>
                <w:lang w:val="en-GB"/>
              </w:rPr>
            </w:pPr>
            <w:r w:rsidRPr="0005268C">
              <w:rPr>
                <w:b/>
                <w:color w:val="000000"/>
                <w:lang w:val="en-GB"/>
              </w:rPr>
              <w:t>Type</w:t>
            </w:r>
          </w:p>
        </w:tc>
        <w:tc>
          <w:tcPr>
            <w:tcW w:w="1047" w:type="dxa"/>
            <w:shd w:val="clear" w:color="auto" w:fill="F1F1F1"/>
          </w:tcPr>
          <w:p w14:paraId="000001D7" w14:textId="77777777" w:rsidR="00B426C4" w:rsidRPr="0005268C" w:rsidRDefault="00B426C4">
            <w:pPr>
              <w:pBdr>
                <w:top w:val="nil"/>
                <w:left w:val="nil"/>
                <w:bottom w:val="nil"/>
                <w:right w:val="nil"/>
                <w:between w:val="nil"/>
              </w:pBdr>
              <w:spacing w:before="44"/>
              <w:rPr>
                <w:color w:val="000000"/>
                <w:lang w:val="en-GB"/>
              </w:rPr>
            </w:pPr>
          </w:p>
          <w:p w14:paraId="000001D8" w14:textId="77777777" w:rsidR="00B426C4" w:rsidRPr="0005268C" w:rsidRDefault="00000000">
            <w:pPr>
              <w:pBdr>
                <w:top w:val="nil"/>
                <w:left w:val="nil"/>
                <w:bottom w:val="nil"/>
                <w:right w:val="nil"/>
                <w:between w:val="nil"/>
              </w:pBdr>
              <w:spacing w:before="1"/>
              <w:ind w:left="281" w:right="96" w:hanging="178"/>
              <w:rPr>
                <w:b/>
                <w:color w:val="000000"/>
                <w:lang w:val="en-GB"/>
              </w:rPr>
            </w:pPr>
            <w:proofErr w:type="spellStart"/>
            <w:r w:rsidRPr="0005268C">
              <w:rPr>
                <w:b/>
                <w:color w:val="000000"/>
                <w:lang w:val="en-GB"/>
              </w:rPr>
              <w:t>Dissemin</w:t>
            </w:r>
            <w:proofErr w:type="spellEnd"/>
            <w:r w:rsidRPr="0005268C">
              <w:rPr>
                <w:b/>
                <w:color w:val="000000"/>
                <w:lang w:val="en-GB"/>
              </w:rPr>
              <w:t xml:space="preserve"> </w:t>
            </w:r>
            <w:proofErr w:type="spellStart"/>
            <w:r w:rsidRPr="0005268C">
              <w:rPr>
                <w:b/>
                <w:color w:val="000000"/>
                <w:lang w:val="en-GB"/>
              </w:rPr>
              <w:t>ation</w:t>
            </w:r>
            <w:proofErr w:type="spellEnd"/>
            <w:r w:rsidRPr="0005268C">
              <w:rPr>
                <w:b/>
                <w:color w:val="000000"/>
                <w:lang w:val="en-GB"/>
              </w:rPr>
              <w:t xml:space="preserve"> level</w:t>
            </w:r>
          </w:p>
        </w:tc>
        <w:tc>
          <w:tcPr>
            <w:tcW w:w="1133" w:type="dxa"/>
            <w:shd w:val="clear" w:color="auto" w:fill="F1F1F1"/>
          </w:tcPr>
          <w:p w14:paraId="000001D9" w14:textId="77777777" w:rsidR="00B426C4" w:rsidRPr="0005268C" w:rsidRDefault="00000000">
            <w:pPr>
              <w:pBdr>
                <w:top w:val="nil"/>
                <w:left w:val="nil"/>
                <w:bottom w:val="nil"/>
                <w:right w:val="nil"/>
                <w:between w:val="nil"/>
              </w:pBdr>
              <w:spacing w:before="119"/>
              <w:ind w:left="94" w:right="88"/>
              <w:jc w:val="center"/>
              <w:rPr>
                <w:b/>
                <w:color w:val="000000"/>
                <w:lang w:val="en-GB"/>
              </w:rPr>
            </w:pPr>
            <w:r w:rsidRPr="0005268C">
              <w:rPr>
                <w:b/>
                <w:color w:val="000000"/>
                <w:lang w:val="en-GB"/>
              </w:rPr>
              <w:t>Delivery date</w:t>
            </w:r>
          </w:p>
          <w:p w14:paraId="000001DA" w14:textId="77777777" w:rsidR="00B426C4" w:rsidRPr="0005268C" w:rsidRDefault="00000000">
            <w:pPr>
              <w:pBdr>
                <w:top w:val="nil"/>
                <w:left w:val="nil"/>
                <w:bottom w:val="nil"/>
                <w:right w:val="nil"/>
                <w:between w:val="nil"/>
              </w:pBdr>
              <w:spacing w:before="96"/>
              <w:ind w:left="94" w:right="88"/>
              <w:jc w:val="center"/>
              <w:rPr>
                <w:b/>
                <w:color w:val="000000"/>
                <w:lang w:val="en-GB"/>
              </w:rPr>
            </w:pPr>
            <w:r w:rsidRPr="0005268C">
              <w:rPr>
                <w:b/>
                <w:color w:val="000000"/>
                <w:lang w:val="en-GB"/>
              </w:rPr>
              <w:t>(in months)</w:t>
            </w:r>
          </w:p>
        </w:tc>
      </w:tr>
      <w:tr w:rsidR="00B426C4" w:rsidRPr="0005268C" w14:paraId="49D491F1" w14:textId="77777777">
        <w:trPr>
          <w:trHeight w:val="388"/>
        </w:trPr>
        <w:tc>
          <w:tcPr>
            <w:tcW w:w="1051" w:type="dxa"/>
          </w:tcPr>
          <w:p w14:paraId="000001D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D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693" w:type="dxa"/>
          </w:tcPr>
          <w:p w14:paraId="000001D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4" w:type="dxa"/>
          </w:tcPr>
          <w:p w14:paraId="000001D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5" w:type="dxa"/>
          </w:tcPr>
          <w:p w14:paraId="000001D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711" w:type="dxa"/>
          </w:tcPr>
          <w:p w14:paraId="000001E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047" w:type="dxa"/>
          </w:tcPr>
          <w:p w14:paraId="000001E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E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7AEFA98E" w14:textId="77777777">
        <w:trPr>
          <w:trHeight w:val="388"/>
        </w:trPr>
        <w:tc>
          <w:tcPr>
            <w:tcW w:w="1051" w:type="dxa"/>
          </w:tcPr>
          <w:p w14:paraId="000001E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E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693" w:type="dxa"/>
          </w:tcPr>
          <w:p w14:paraId="000001E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4" w:type="dxa"/>
          </w:tcPr>
          <w:p w14:paraId="000001E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5" w:type="dxa"/>
          </w:tcPr>
          <w:p w14:paraId="000001E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711" w:type="dxa"/>
          </w:tcPr>
          <w:p w14:paraId="000001E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047" w:type="dxa"/>
          </w:tcPr>
          <w:p w14:paraId="000001E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E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748B913" w14:textId="77777777">
        <w:trPr>
          <w:trHeight w:val="390"/>
        </w:trPr>
        <w:tc>
          <w:tcPr>
            <w:tcW w:w="1051" w:type="dxa"/>
          </w:tcPr>
          <w:p w14:paraId="000001E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E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693" w:type="dxa"/>
          </w:tcPr>
          <w:p w14:paraId="000001E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4" w:type="dxa"/>
          </w:tcPr>
          <w:p w14:paraId="000001E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5" w:type="dxa"/>
          </w:tcPr>
          <w:p w14:paraId="000001E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711" w:type="dxa"/>
          </w:tcPr>
          <w:p w14:paraId="000001F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047" w:type="dxa"/>
          </w:tcPr>
          <w:p w14:paraId="000001F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F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1BF0FDEC" w14:textId="77777777">
        <w:trPr>
          <w:trHeight w:val="388"/>
        </w:trPr>
        <w:tc>
          <w:tcPr>
            <w:tcW w:w="1051" w:type="dxa"/>
          </w:tcPr>
          <w:p w14:paraId="000001F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F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693" w:type="dxa"/>
          </w:tcPr>
          <w:p w14:paraId="000001F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4" w:type="dxa"/>
          </w:tcPr>
          <w:p w14:paraId="000001F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5" w:type="dxa"/>
          </w:tcPr>
          <w:p w14:paraId="000001F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711" w:type="dxa"/>
          </w:tcPr>
          <w:p w14:paraId="000001F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047" w:type="dxa"/>
          </w:tcPr>
          <w:p w14:paraId="000001F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1F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074A0F6B" w14:textId="77777777">
        <w:trPr>
          <w:trHeight w:val="388"/>
        </w:trPr>
        <w:tc>
          <w:tcPr>
            <w:tcW w:w="1051" w:type="dxa"/>
          </w:tcPr>
          <w:p w14:paraId="000001F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16" w:type="dxa"/>
          </w:tcPr>
          <w:p w14:paraId="000001F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693" w:type="dxa"/>
          </w:tcPr>
          <w:p w14:paraId="000001F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4" w:type="dxa"/>
          </w:tcPr>
          <w:p w14:paraId="000001F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275" w:type="dxa"/>
          </w:tcPr>
          <w:p w14:paraId="000001F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711" w:type="dxa"/>
          </w:tcPr>
          <w:p w14:paraId="0000020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047" w:type="dxa"/>
          </w:tcPr>
          <w:p w14:paraId="0000020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133" w:type="dxa"/>
          </w:tcPr>
          <w:p w14:paraId="0000020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bl>
    <w:p w14:paraId="00000203" w14:textId="77777777" w:rsidR="00B426C4" w:rsidRPr="0005268C" w:rsidRDefault="00000000">
      <w:pPr>
        <w:pBdr>
          <w:top w:val="nil"/>
          <w:left w:val="nil"/>
          <w:bottom w:val="nil"/>
          <w:right w:val="nil"/>
          <w:between w:val="nil"/>
        </w:pBdr>
        <w:spacing w:before="2"/>
        <w:rPr>
          <w:color w:val="000000"/>
          <w:sz w:val="20"/>
          <w:szCs w:val="20"/>
          <w:lang w:val="en-GB"/>
        </w:rPr>
      </w:pPr>
      <w:r w:rsidRPr="0005268C">
        <w:rPr>
          <w:noProof/>
          <w:lang w:val="en-GB"/>
        </w:rPr>
        <mc:AlternateContent>
          <mc:Choice Requires="wps">
            <w:drawing>
              <wp:anchor distT="0" distB="0" distL="0" distR="0" simplePos="0" relativeHeight="251664384" behindDoc="0" locked="0" layoutInCell="1" hidden="0" allowOverlap="1" wp14:anchorId="0FD1A076" wp14:editId="5FC1F050">
                <wp:simplePos x="0" y="0"/>
                <wp:positionH relativeFrom="column">
                  <wp:posOffset>39370</wp:posOffset>
                </wp:positionH>
                <wp:positionV relativeFrom="paragraph">
                  <wp:posOffset>167005</wp:posOffset>
                </wp:positionV>
                <wp:extent cx="6568440" cy="4946650"/>
                <wp:effectExtent l="0" t="0" r="22860" b="25400"/>
                <wp:wrapTopAndBottom distT="0" distB="0"/>
                <wp:docPr id="732070610" name="Rectangle 732070610"/>
                <wp:cNvGraphicFramePr/>
                <a:graphic xmlns:a="http://schemas.openxmlformats.org/drawingml/2006/main">
                  <a:graphicData uri="http://schemas.microsoft.com/office/word/2010/wordprocessingShape">
                    <wps:wsp>
                      <wps:cNvSpPr/>
                      <wps:spPr>
                        <a:xfrm>
                          <a:off x="0" y="0"/>
                          <a:ext cx="6568440" cy="4946650"/>
                        </a:xfrm>
                        <a:prstGeom prst="rect">
                          <a:avLst/>
                        </a:prstGeom>
                        <a:noFill/>
                        <a:ln w="9525" cap="flat" cmpd="sng">
                          <a:solidFill>
                            <a:srgbClr val="000000"/>
                          </a:solidFill>
                          <a:prstDash val="solid"/>
                          <a:round/>
                          <a:headEnd type="none" w="sm" len="sm"/>
                          <a:tailEnd type="none" w="sm" len="sm"/>
                        </a:ln>
                      </wps:spPr>
                      <wps:txbx>
                        <w:txbxContent>
                          <w:p w14:paraId="2DF7F80A" w14:textId="77777777" w:rsidR="00B426C4" w:rsidRDefault="00000000">
                            <w:pPr>
                              <w:spacing w:line="268" w:lineRule="auto"/>
                              <w:ind w:left="100" w:firstLine="100"/>
                              <w:textDirection w:val="btLr"/>
                            </w:pPr>
                            <w:r>
                              <w:rPr>
                                <w:b/>
                                <w:color w:val="000000"/>
                              </w:rPr>
                              <w:t>KEY</w:t>
                            </w:r>
                          </w:p>
                          <w:p w14:paraId="1CF36436" w14:textId="77777777" w:rsidR="00B426C4" w:rsidRDefault="00000000">
                            <w:pPr>
                              <w:ind w:left="100"/>
                              <w:textDirection w:val="btLr"/>
                            </w:pPr>
                            <w:r>
                              <w:rPr>
                                <w:color w:val="000000"/>
                              </w:rPr>
                              <w:t>Deliverable numbers in order of delivery dates. Please use the numbering convention &lt;WP number&gt;.&lt;number of deliverable within that WP&gt;.</w:t>
                            </w:r>
                          </w:p>
                          <w:p w14:paraId="40583785" w14:textId="77777777" w:rsidR="00B426C4" w:rsidRDefault="00000000">
                            <w:pPr>
                              <w:spacing w:line="266" w:lineRule="auto"/>
                              <w:ind w:left="100"/>
                              <w:textDirection w:val="btLr"/>
                            </w:pPr>
                            <w:r>
                              <w:rPr>
                                <w:color w:val="000000"/>
                              </w:rPr>
                              <w:t>For example, deliverable 4.2 would be the second deliverable from work package 4.</w:t>
                            </w:r>
                          </w:p>
                          <w:p w14:paraId="1356C33C" w14:textId="77777777" w:rsidR="00B426C4" w:rsidRDefault="00B426C4">
                            <w:pPr>
                              <w:textDirection w:val="btLr"/>
                            </w:pPr>
                          </w:p>
                          <w:p w14:paraId="028C8714" w14:textId="77777777" w:rsidR="00B426C4" w:rsidRDefault="00000000">
                            <w:pPr>
                              <w:ind w:left="100" w:firstLine="100"/>
                              <w:textDirection w:val="btLr"/>
                            </w:pPr>
                            <w:r>
                              <w:rPr>
                                <w:b/>
                                <w:color w:val="000000"/>
                              </w:rPr>
                              <w:t>Type:</w:t>
                            </w:r>
                          </w:p>
                          <w:p w14:paraId="6426B92B" w14:textId="77777777" w:rsidR="00B426C4" w:rsidRDefault="00000000">
                            <w:pPr>
                              <w:ind w:left="100"/>
                              <w:textDirection w:val="btLr"/>
                            </w:pPr>
                            <w:r>
                              <w:rPr>
                                <w:color w:val="000000"/>
                              </w:rPr>
                              <w:t>Use one of the following codes:</w:t>
                            </w:r>
                          </w:p>
                          <w:p w14:paraId="3C9A9B96" w14:textId="77777777" w:rsidR="00B426C4" w:rsidRDefault="00000000">
                            <w:pPr>
                              <w:spacing w:before="1"/>
                              <w:ind w:left="820" w:right="3497" w:firstLine="820"/>
                              <w:textDirection w:val="btLr"/>
                            </w:pPr>
                            <w:r>
                              <w:rPr>
                                <w:color w:val="000000"/>
                              </w:rPr>
                              <w:t>R:</w:t>
                            </w:r>
                            <w:r>
                              <w:rPr>
                                <w:color w:val="000000"/>
                              </w:rPr>
                              <w:tab/>
                              <w:t>Document, report (excluding the periodic and final reports) DEM:</w:t>
                            </w:r>
                            <w:r>
                              <w:rPr>
                                <w:color w:val="000000"/>
                              </w:rPr>
                              <w:tab/>
                              <w:t>Demonstrator, pilot, prototype, plan designs</w:t>
                            </w:r>
                          </w:p>
                          <w:p w14:paraId="124FA8BB" w14:textId="77777777" w:rsidR="00B426C4" w:rsidRDefault="00000000">
                            <w:pPr>
                              <w:ind w:left="820" w:right="3497"/>
                              <w:textDirection w:val="btLr"/>
                            </w:pPr>
                            <w:r>
                              <w:rPr>
                                <w:color w:val="000000"/>
                              </w:rPr>
                              <w:t>DEC:</w:t>
                            </w:r>
                            <w:r>
                              <w:rPr>
                                <w:color w:val="000000"/>
                              </w:rPr>
                              <w:tab/>
                              <w:t>Websites, patents filing, press &amp; media actions, videos, etc. DATA: Data sets, microdata, etc.</w:t>
                            </w:r>
                          </w:p>
                          <w:p w14:paraId="1508BC3E" w14:textId="77777777" w:rsidR="00B426C4" w:rsidRDefault="00000000">
                            <w:pPr>
                              <w:ind w:left="820"/>
                              <w:textDirection w:val="btLr"/>
                            </w:pPr>
                            <w:r>
                              <w:rPr>
                                <w:color w:val="000000"/>
                              </w:rPr>
                              <w:t>DMP:</w:t>
                            </w:r>
                            <w:r>
                              <w:rPr>
                                <w:color w:val="000000"/>
                              </w:rPr>
                              <w:tab/>
                              <w:t>Data management plan</w:t>
                            </w:r>
                          </w:p>
                          <w:p w14:paraId="0B2A53BE" w14:textId="77777777" w:rsidR="00B426C4" w:rsidRDefault="00000000">
                            <w:pPr>
                              <w:spacing w:before="2" w:line="237" w:lineRule="auto"/>
                              <w:ind w:left="820" w:right="4638"/>
                              <w:textDirection w:val="btLr"/>
                            </w:pPr>
                            <w:r>
                              <w:rPr>
                                <w:color w:val="000000"/>
                              </w:rPr>
                              <w:t>ETHICS: Deliverables related to ethics issues. SECURITY: Deliverables related to security issues</w:t>
                            </w:r>
                          </w:p>
                          <w:p w14:paraId="71DB62DB" w14:textId="77777777" w:rsidR="00B426C4" w:rsidRDefault="00000000">
                            <w:pPr>
                              <w:spacing w:before="2"/>
                              <w:ind w:left="820"/>
                              <w:textDirection w:val="btLr"/>
                            </w:pPr>
                            <w:r>
                              <w:rPr>
                                <w:color w:val="000000"/>
                              </w:rPr>
                              <w:t>OTHER: Software, technical diagram, algorithms, models, etc.</w:t>
                            </w:r>
                          </w:p>
                          <w:p w14:paraId="086C6CAA" w14:textId="77777777" w:rsidR="00B426C4" w:rsidRDefault="00B426C4">
                            <w:pPr>
                              <w:textDirection w:val="btLr"/>
                            </w:pPr>
                          </w:p>
                          <w:p w14:paraId="42916809" w14:textId="77777777" w:rsidR="00B426C4" w:rsidRDefault="00000000">
                            <w:pPr>
                              <w:ind w:left="100" w:firstLine="100"/>
                              <w:textDirection w:val="btLr"/>
                            </w:pPr>
                            <w:r>
                              <w:rPr>
                                <w:b/>
                                <w:color w:val="000000"/>
                              </w:rPr>
                              <w:t>Dissemination level:</w:t>
                            </w:r>
                          </w:p>
                          <w:p w14:paraId="5F50F689" w14:textId="77777777" w:rsidR="00B426C4" w:rsidRDefault="00000000">
                            <w:pPr>
                              <w:ind w:left="100"/>
                              <w:textDirection w:val="btLr"/>
                            </w:pPr>
                            <w:r>
                              <w:rPr>
                                <w:color w:val="000000"/>
                              </w:rPr>
                              <w:t>Use one of the following codes:</w:t>
                            </w:r>
                          </w:p>
                          <w:p w14:paraId="400EDABC" w14:textId="77777777" w:rsidR="00B426C4" w:rsidRDefault="00000000">
                            <w:pPr>
                              <w:spacing w:before="2"/>
                              <w:ind w:left="820"/>
                              <w:textDirection w:val="btLr"/>
                            </w:pPr>
                            <w:r>
                              <w:rPr>
                                <w:color w:val="000000"/>
                              </w:rPr>
                              <w:t>PU – Public, fully open, e.g. web (Deliverables flagged as public will be automatically published in CORDIS project’s page)</w:t>
                            </w:r>
                          </w:p>
                          <w:p w14:paraId="14EA2688" w14:textId="77777777" w:rsidR="00B426C4" w:rsidRDefault="00000000">
                            <w:pPr>
                              <w:ind w:left="820"/>
                              <w:textDirection w:val="btLr"/>
                            </w:pPr>
                            <w:r>
                              <w:rPr>
                                <w:color w:val="000000"/>
                              </w:rPr>
                              <w:t>SEN – Sensitive, limited under the conditions of the Grant Agreement</w:t>
                            </w:r>
                          </w:p>
                          <w:p w14:paraId="75D4E6C6" w14:textId="77777777" w:rsidR="00B426C4" w:rsidRDefault="00000000">
                            <w:pPr>
                              <w:ind w:left="820" w:right="1216"/>
                              <w:textDirection w:val="btLr"/>
                            </w:pPr>
                            <w:r>
                              <w:rPr>
                                <w:color w:val="000000"/>
                              </w:rPr>
                              <w:t>Classified R-UE/EU-R – EU RESTRICTED under the Commission Decision No2015/444 Classified C-UE/EU-C – EU CONFIDENTIAL under the Commission Decision No2015/444 Classified S-UE/EU-S – EU SECRET under the Commission Decision No2015/444</w:t>
                            </w:r>
                          </w:p>
                          <w:p w14:paraId="03A6430D" w14:textId="77777777" w:rsidR="00B426C4" w:rsidRDefault="00000000">
                            <w:pPr>
                              <w:spacing w:before="267"/>
                              <w:ind w:left="98" w:firstLine="98"/>
                              <w:textDirection w:val="btLr"/>
                            </w:pPr>
                            <w:r>
                              <w:rPr>
                                <w:b/>
                                <w:color w:val="000000"/>
                              </w:rPr>
                              <w:t>Delivery date</w:t>
                            </w:r>
                          </w:p>
                          <w:p w14:paraId="1C670CC9" w14:textId="77777777" w:rsidR="00B426C4" w:rsidRDefault="00000000">
                            <w:pPr>
                              <w:spacing w:before="1"/>
                              <w:ind w:left="100"/>
                              <w:textDirection w:val="btLr"/>
                            </w:pPr>
                            <w:r>
                              <w:rPr>
                                <w:color w:val="000000"/>
                              </w:rPr>
                              <w:t>Measured in months from the project start date (month 1)</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FD1A076" id="Rectangle 732070610" o:spid="_x0000_s1037" style="position:absolute;margin-left:3.1pt;margin-top:13.15pt;width:517.2pt;height:38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" filled="f">
                <v:stroke startarrowwidth="narrow" startarrowlength="short" endarrowwidth="narrow" endarrowlength="short" joinstyle="round"/>
                <v:textbox inset="0,0,0,0">
                  <w:txbxContent>
                    <w:p w14:paraId="2DF7F80A" w14:textId="77777777" w:rsidR="00B426C4" w:rsidRDefault="00000000">
                      <w:pPr>
                        <w:spacing w:line="268" w:lineRule="auto"/>
                        <w:ind w:left="100" w:firstLine="100"/>
                        <w:textDirection w:val="btLr"/>
                      </w:pPr>
                      <w:r>
                        <w:rPr>
                          <w:b/>
                          <w:color w:val="000000"/>
                        </w:rPr>
                        <w:t>KEY</w:t>
                      </w:r>
                    </w:p>
                    <w:p w14:paraId="1CF36436" w14:textId="77777777" w:rsidR="00B426C4" w:rsidRDefault="00000000">
                      <w:pPr>
                        <w:ind w:left="100"/>
                        <w:textDirection w:val="btLr"/>
                      </w:pPr>
                      <w:r>
                        <w:rPr>
                          <w:color w:val="000000"/>
                        </w:rPr>
                        <w:t>Deliverable numbers in order of delivery dates. Please use the numbering convention &lt;WP number&gt;.&lt;number of deliverable within that WP&gt;.</w:t>
                      </w:r>
                    </w:p>
                    <w:p w14:paraId="40583785" w14:textId="77777777" w:rsidR="00B426C4" w:rsidRDefault="00000000">
                      <w:pPr>
                        <w:spacing w:line="266" w:lineRule="auto"/>
                        <w:ind w:left="100"/>
                        <w:textDirection w:val="btLr"/>
                      </w:pPr>
                      <w:r>
                        <w:rPr>
                          <w:color w:val="000000"/>
                        </w:rPr>
                        <w:t>For example, deliverable 4.2 would be the second deliverable from work package 4.</w:t>
                      </w:r>
                    </w:p>
                    <w:p w14:paraId="1356C33C" w14:textId="77777777" w:rsidR="00B426C4" w:rsidRDefault="00B426C4">
                      <w:pPr>
                        <w:textDirection w:val="btLr"/>
                      </w:pPr>
                    </w:p>
                    <w:p w14:paraId="028C8714" w14:textId="77777777" w:rsidR="00B426C4" w:rsidRDefault="00000000">
                      <w:pPr>
                        <w:ind w:left="100" w:firstLine="100"/>
                        <w:textDirection w:val="btLr"/>
                      </w:pPr>
                      <w:r>
                        <w:rPr>
                          <w:b/>
                          <w:color w:val="000000"/>
                        </w:rPr>
                        <w:t>Type:</w:t>
                      </w:r>
                    </w:p>
                    <w:p w14:paraId="6426B92B" w14:textId="77777777" w:rsidR="00B426C4" w:rsidRDefault="00000000">
                      <w:pPr>
                        <w:ind w:left="100"/>
                        <w:textDirection w:val="btLr"/>
                      </w:pPr>
                      <w:r>
                        <w:rPr>
                          <w:color w:val="000000"/>
                        </w:rPr>
                        <w:t>Use one of the following codes:</w:t>
                      </w:r>
                    </w:p>
                    <w:p w14:paraId="3C9A9B96" w14:textId="77777777" w:rsidR="00B426C4" w:rsidRDefault="00000000">
                      <w:pPr>
                        <w:spacing w:before="1"/>
                        <w:ind w:left="820" w:right="3497" w:firstLine="820"/>
                        <w:textDirection w:val="btLr"/>
                      </w:pPr>
                      <w:r>
                        <w:rPr>
                          <w:color w:val="000000"/>
                        </w:rPr>
                        <w:t>R:</w:t>
                      </w:r>
                      <w:r>
                        <w:rPr>
                          <w:color w:val="000000"/>
                        </w:rPr>
                        <w:tab/>
                        <w:t>Document, report (excluding the periodic and final reports) DEM:</w:t>
                      </w:r>
                      <w:r>
                        <w:rPr>
                          <w:color w:val="000000"/>
                        </w:rPr>
                        <w:tab/>
                        <w:t>Demonstrator, pilot, prototype, plan designs</w:t>
                      </w:r>
                    </w:p>
                    <w:p w14:paraId="124FA8BB" w14:textId="77777777" w:rsidR="00B426C4" w:rsidRDefault="00000000">
                      <w:pPr>
                        <w:ind w:left="820" w:right="3497"/>
                        <w:textDirection w:val="btLr"/>
                      </w:pPr>
                      <w:r>
                        <w:rPr>
                          <w:color w:val="000000"/>
                        </w:rPr>
                        <w:t>DEC:</w:t>
                      </w:r>
                      <w:r>
                        <w:rPr>
                          <w:color w:val="000000"/>
                        </w:rPr>
                        <w:tab/>
                        <w:t>Websites, patents filing, press &amp; media actions, videos, etc. DATA: Data sets, microdata, etc.</w:t>
                      </w:r>
                    </w:p>
                    <w:p w14:paraId="1508BC3E" w14:textId="77777777" w:rsidR="00B426C4" w:rsidRDefault="00000000">
                      <w:pPr>
                        <w:ind w:left="820"/>
                        <w:textDirection w:val="btLr"/>
                      </w:pPr>
                      <w:r>
                        <w:rPr>
                          <w:color w:val="000000"/>
                        </w:rPr>
                        <w:t>DMP:</w:t>
                      </w:r>
                      <w:r>
                        <w:rPr>
                          <w:color w:val="000000"/>
                        </w:rPr>
                        <w:tab/>
                        <w:t>Data management plan</w:t>
                      </w:r>
                    </w:p>
                    <w:p w14:paraId="0B2A53BE" w14:textId="77777777" w:rsidR="00B426C4" w:rsidRDefault="00000000">
                      <w:pPr>
                        <w:spacing w:before="2" w:line="237" w:lineRule="auto"/>
                        <w:ind w:left="820" w:right="4638"/>
                        <w:textDirection w:val="btLr"/>
                      </w:pPr>
                      <w:r>
                        <w:rPr>
                          <w:color w:val="000000"/>
                        </w:rPr>
                        <w:t>ETHICS: Deliverables related to ethics issues. SECURITY: Deliverables related to security issues</w:t>
                      </w:r>
                    </w:p>
                    <w:p w14:paraId="71DB62DB" w14:textId="77777777" w:rsidR="00B426C4" w:rsidRDefault="00000000">
                      <w:pPr>
                        <w:spacing w:before="2"/>
                        <w:ind w:left="820"/>
                        <w:textDirection w:val="btLr"/>
                      </w:pPr>
                      <w:r>
                        <w:rPr>
                          <w:color w:val="000000"/>
                        </w:rPr>
                        <w:t>OTHER: Software, technical diagram, algorithms, models, etc.</w:t>
                      </w:r>
                    </w:p>
                    <w:p w14:paraId="086C6CAA" w14:textId="77777777" w:rsidR="00B426C4" w:rsidRDefault="00B426C4">
                      <w:pPr>
                        <w:textDirection w:val="btLr"/>
                      </w:pPr>
                    </w:p>
                    <w:p w14:paraId="42916809" w14:textId="77777777" w:rsidR="00B426C4" w:rsidRDefault="00000000">
                      <w:pPr>
                        <w:ind w:left="100" w:firstLine="100"/>
                        <w:textDirection w:val="btLr"/>
                      </w:pPr>
                      <w:r>
                        <w:rPr>
                          <w:b/>
                          <w:color w:val="000000"/>
                        </w:rPr>
                        <w:t>Dissemination level:</w:t>
                      </w:r>
                    </w:p>
                    <w:p w14:paraId="5F50F689" w14:textId="77777777" w:rsidR="00B426C4" w:rsidRDefault="00000000">
                      <w:pPr>
                        <w:ind w:left="100"/>
                        <w:textDirection w:val="btLr"/>
                      </w:pPr>
                      <w:r>
                        <w:rPr>
                          <w:color w:val="000000"/>
                        </w:rPr>
                        <w:t>Use one of the following codes:</w:t>
                      </w:r>
                    </w:p>
                    <w:p w14:paraId="400EDABC" w14:textId="77777777" w:rsidR="00B426C4" w:rsidRDefault="00000000">
                      <w:pPr>
                        <w:spacing w:before="2"/>
                        <w:ind w:left="820"/>
                        <w:textDirection w:val="btLr"/>
                      </w:pPr>
                      <w:r>
                        <w:rPr>
                          <w:color w:val="000000"/>
                        </w:rPr>
                        <w:t>PU – Public, fully open, e.g. web (Deliverables flagged as public will be automatically published in CORDIS project’s page)</w:t>
                      </w:r>
                    </w:p>
                    <w:p w14:paraId="14EA2688" w14:textId="77777777" w:rsidR="00B426C4" w:rsidRDefault="00000000">
                      <w:pPr>
                        <w:ind w:left="820"/>
                        <w:textDirection w:val="btLr"/>
                      </w:pPr>
                      <w:r>
                        <w:rPr>
                          <w:color w:val="000000"/>
                        </w:rPr>
                        <w:t>SEN – Sensitive, limited under the conditions of the Grant Agreement</w:t>
                      </w:r>
                    </w:p>
                    <w:p w14:paraId="75D4E6C6" w14:textId="77777777" w:rsidR="00B426C4" w:rsidRDefault="00000000">
                      <w:pPr>
                        <w:ind w:left="820" w:right="1216"/>
                        <w:textDirection w:val="btLr"/>
                      </w:pPr>
                      <w:r>
                        <w:rPr>
                          <w:color w:val="000000"/>
                        </w:rPr>
                        <w:t>Classified R-UE/EU-R – EU RESTRICTED under the Commission Decision No2015/444 Classified C-UE/EU-C – EU CONFIDENTIAL under the Commission Decision No2015/444 Classified S-UE/EU-S – EU SECRET under the Commission Decision No2015/444</w:t>
                      </w:r>
                    </w:p>
                    <w:p w14:paraId="03A6430D" w14:textId="77777777" w:rsidR="00B426C4" w:rsidRDefault="00000000">
                      <w:pPr>
                        <w:spacing w:before="267"/>
                        <w:ind w:left="98" w:firstLine="98"/>
                        <w:textDirection w:val="btLr"/>
                      </w:pPr>
                      <w:r>
                        <w:rPr>
                          <w:b/>
                          <w:color w:val="000000"/>
                        </w:rPr>
                        <w:t>Delivery date</w:t>
                      </w:r>
                    </w:p>
                    <w:p w14:paraId="1C670CC9" w14:textId="77777777" w:rsidR="00B426C4" w:rsidRDefault="00000000">
                      <w:pPr>
                        <w:spacing w:before="1"/>
                        <w:ind w:left="100"/>
                        <w:textDirection w:val="btLr"/>
                      </w:pPr>
                      <w:r>
                        <w:rPr>
                          <w:color w:val="000000"/>
                        </w:rPr>
                        <w:t>Measured in months from the project start date (month 1)</w:t>
                      </w:r>
                    </w:p>
                  </w:txbxContent>
                </v:textbox>
                <w10:wrap type="topAndBottom"/>
              </v:rect>
            </w:pict>
          </mc:Fallback>
        </mc:AlternateContent>
      </w:r>
    </w:p>
    <w:p w14:paraId="00000204" w14:textId="77777777" w:rsidR="00B426C4" w:rsidRPr="0005268C" w:rsidRDefault="00B426C4">
      <w:pPr>
        <w:pBdr>
          <w:top w:val="nil"/>
          <w:left w:val="nil"/>
          <w:bottom w:val="nil"/>
          <w:right w:val="nil"/>
          <w:between w:val="nil"/>
        </w:pBdr>
        <w:rPr>
          <w:color w:val="000000"/>
          <w:sz w:val="20"/>
          <w:szCs w:val="20"/>
          <w:lang w:val="en-GB"/>
        </w:rPr>
      </w:pPr>
    </w:p>
    <w:p w14:paraId="00000205" w14:textId="77777777" w:rsidR="00B426C4" w:rsidRPr="0005268C" w:rsidRDefault="00B426C4">
      <w:pPr>
        <w:pBdr>
          <w:top w:val="nil"/>
          <w:left w:val="nil"/>
          <w:bottom w:val="nil"/>
          <w:right w:val="nil"/>
          <w:between w:val="nil"/>
        </w:pBdr>
        <w:rPr>
          <w:color w:val="000000"/>
          <w:sz w:val="20"/>
          <w:szCs w:val="20"/>
          <w:lang w:val="en-GB"/>
        </w:rPr>
      </w:pPr>
    </w:p>
    <w:p w14:paraId="00000206" w14:textId="77777777" w:rsidR="00B426C4" w:rsidRPr="0005268C" w:rsidRDefault="00B426C4">
      <w:pPr>
        <w:pBdr>
          <w:top w:val="nil"/>
          <w:left w:val="nil"/>
          <w:bottom w:val="nil"/>
          <w:right w:val="nil"/>
          <w:between w:val="nil"/>
        </w:pBdr>
        <w:rPr>
          <w:color w:val="000000"/>
          <w:sz w:val="20"/>
          <w:szCs w:val="20"/>
          <w:lang w:val="en-GB"/>
        </w:rPr>
      </w:pPr>
    </w:p>
    <w:p w14:paraId="00000207" w14:textId="77777777" w:rsidR="00B426C4" w:rsidRPr="0005268C" w:rsidRDefault="00000000">
      <w:pPr>
        <w:pBdr>
          <w:top w:val="nil"/>
          <w:left w:val="nil"/>
          <w:bottom w:val="nil"/>
          <w:right w:val="nil"/>
          <w:between w:val="nil"/>
        </w:pBdr>
        <w:spacing w:before="209"/>
        <w:rPr>
          <w:color w:val="000000"/>
          <w:sz w:val="20"/>
          <w:szCs w:val="20"/>
          <w:lang w:val="en-GB"/>
        </w:rPr>
      </w:pPr>
      <w:r w:rsidRPr="0005268C">
        <w:rPr>
          <w:noProof/>
          <w:lang w:val="en-GB"/>
        </w:rPr>
        <mc:AlternateContent>
          <mc:Choice Requires="wps">
            <w:drawing>
              <wp:anchor distT="0" distB="0" distL="0" distR="0" simplePos="0" relativeHeight="251665408" behindDoc="0" locked="0" layoutInCell="1" hidden="0" allowOverlap="1" wp14:anchorId="089F620A" wp14:editId="6580C251">
                <wp:simplePos x="0" y="0"/>
                <wp:positionH relativeFrom="column">
                  <wp:posOffset>88900</wp:posOffset>
                </wp:positionH>
                <wp:positionV relativeFrom="paragraph">
                  <wp:posOffset>292100</wp:posOffset>
                </wp:positionV>
                <wp:extent cx="9525" cy="12700"/>
                <wp:effectExtent l="0" t="0" r="0" b="0"/>
                <wp:wrapTopAndBottom distT="0" distB="0"/>
                <wp:docPr id="732070619" name="Freeform: Shape 732070619"/>
                <wp:cNvGraphicFramePr/>
                <a:graphic xmlns:a="http://schemas.openxmlformats.org/drawingml/2006/main">
                  <a:graphicData uri="http://schemas.microsoft.com/office/word/2010/wordprocessingShape">
                    <wps:wsp>
                      <wps:cNvSpPr/>
                      <wps:spPr>
                        <a:xfrm>
                          <a:off x="4431600" y="3775238"/>
                          <a:ext cx="1828800" cy="9525"/>
                        </a:xfrm>
                        <a:custGeom>
                          <a:avLst/>
                          <a:gdLst/>
                          <a:ahLst/>
                          <a:cxnLst/>
                          <a:rect l="l" t="t" r="r" b="b"/>
                          <a:pathLst>
                            <a:path w="1828800" h="9525" extrusionOk="0">
                              <a:moveTo>
                                <a:pt x="1828800" y="0"/>
                              </a:moveTo>
                              <a:lnTo>
                                <a:pt x="0" y="0"/>
                              </a:lnTo>
                              <a:lnTo>
                                <a:pt x="0" y="9143"/>
                              </a:lnTo>
                              <a:lnTo>
                                <a:pt x="1828800" y="9143"/>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292100</wp:posOffset>
                </wp:positionV>
                <wp:extent cx="9525" cy="12700"/>
                <wp:effectExtent b="0" l="0" r="0" t="0"/>
                <wp:wrapTopAndBottom distB="0" distT="0"/>
                <wp:docPr id="732070619"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9525" cy="12700"/>
                        </a:xfrm>
                        <a:prstGeom prst="rect"/>
                        <a:ln/>
                      </pic:spPr>
                    </pic:pic>
                  </a:graphicData>
                </a:graphic>
              </wp:anchor>
            </w:drawing>
          </mc:Fallback>
        </mc:AlternateContent>
      </w:r>
    </w:p>
    <w:p w14:paraId="00000208" w14:textId="5B7A21AD" w:rsidR="00B426C4" w:rsidRPr="0005268C" w:rsidRDefault="00000000">
      <w:pPr>
        <w:tabs>
          <w:tab w:val="left" w:pos="427"/>
        </w:tabs>
        <w:spacing w:before="100"/>
        <w:ind w:left="427" w:right="155" w:hanging="284"/>
        <w:rPr>
          <w:rStyle w:val="Hyperlink"/>
          <w:sz w:val="20"/>
          <w:szCs w:val="20"/>
          <w:lang w:val="en-GB"/>
        </w:rPr>
        <w:sectPr w:rsidR="00B426C4" w:rsidRPr="0005268C">
          <w:pgSz w:w="11910" w:h="16840"/>
          <w:pgMar w:top="1100" w:right="708" w:bottom="840" w:left="708" w:header="751" w:footer="644" w:gutter="0"/>
          <w:cols w:space="720"/>
        </w:sectPr>
      </w:pPr>
      <w:bookmarkStart w:id="1" w:name="_heading=h.ky3tsqve65bd" w:colFirst="0" w:colLast="0"/>
      <w:bookmarkEnd w:id="1"/>
      <w:r w:rsidRPr="0005268C">
        <w:rPr>
          <w:sz w:val="20"/>
          <w:szCs w:val="20"/>
          <w:vertAlign w:val="superscript"/>
          <w:lang w:val="en-GB"/>
        </w:rPr>
        <w:t>2</w:t>
      </w:r>
      <w:r w:rsidRPr="0005268C">
        <w:rPr>
          <w:sz w:val="20"/>
          <w:szCs w:val="20"/>
          <w:lang w:val="en-GB"/>
        </w:rPr>
        <w:tab/>
        <w:t xml:space="preserve">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w:t>
      </w:r>
      <w:r w:rsidR="00B17979" w:rsidRPr="0005268C">
        <w:rPr>
          <w:sz w:val="20"/>
          <w:szCs w:val="20"/>
          <w:lang w:val="en-GB"/>
        </w:rPr>
        <w:fldChar w:fldCharType="begin"/>
      </w:r>
      <w:r w:rsidR="00B17979" w:rsidRPr="0005268C">
        <w:rPr>
          <w:sz w:val="20"/>
          <w:szCs w:val="20"/>
          <w:lang w:val="en-GB"/>
        </w:rPr>
        <w:instrText>HYPERLINK "https://ec.europa.eu/info/funding-tenders/opportunities/docs/2021-2027/common/guidance/om_en.pdf"</w:instrText>
      </w:r>
      <w:r w:rsidR="00B17979" w:rsidRPr="0005268C">
        <w:rPr>
          <w:sz w:val="20"/>
          <w:szCs w:val="20"/>
          <w:lang w:val="en-GB"/>
        </w:rPr>
      </w:r>
      <w:r w:rsidR="00B17979" w:rsidRPr="0005268C">
        <w:rPr>
          <w:sz w:val="20"/>
          <w:szCs w:val="20"/>
          <w:lang w:val="en-GB"/>
        </w:rPr>
        <w:fldChar w:fldCharType="separate"/>
      </w:r>
      <w:r w:rsidR="00B17979" w:rsidRPr="0005268C">
        <w:rPr>
          <w:rStyle w:val="Hyperlink"/>
          <w:sz w:val="20"/>
          <w:szCs w:val="20"/>
          <w:lang w:val="en-GB"/>
        </w:rPr>
        <w:t xml:space="preserve">HE </w:t>
      </w:r>
      <w:r w:rsidRPr="0005268C">
        <w:rPr>
          <w:rStyle w:val="Hyperlink"/>
          <w:sz w:val="20"/>
          <w:szCs w:val="20"/>
          <w:lang w:val="en-GB"/>
        </w:rPr>
        <w:t>Online Manual</w:t>
      </w:r>
      <w:sdt>
        <w:sdtPr>
          <w:rPr>
            <w:rStyle w:val="Hyperlink"/>
            <w:lang w:val="en-GB"/>
          </w:rPr>
          <w:tag w:val="goog_rdk_313"/>
          <w:id w:val="1891916229"/>
        </w:sdtPr>
        <w:sdtContent>
          <w:r w:rsidR="00B17979" w:rsidRPr="0005268C">
            <w:rPr>
              <w:rStyle w:val="Hyperlink"/>
              <w:lang w:val="en-GB"/>
            </w:rPr>
            <w:t>.</w:t>
          </w:r>
        </w:sdtContent>
      </w:sdt>
    </w:p>
    <w:p w14:paraId="00000209" w14:textId="0972D435" w:rsidR="00B426C4" w:rsidRPr="0005268C" w:rsidRDefault="00B17979">
      <w:pPr>
        <w:keepNext/>
        <w:keepLines/>
        <w:pBdr>
          <w:top w:val="nil"/>
          <w:left w:val="nil"/>
          <w:bottom w:val="nil"/>
          <w:right w:val="nil"/>
          <w:between w:val="nil"/>
        </w:pBdr>
        <w:tabs>
          <w:tab w:val="left" w:pos="1583"/>
        </w:tabs>
        <w:spacing w:before="4"/>
        <w:rPr>
          <w:b/>
          <w:bCs/>
          <w:iCs/>
          <w:color w:val="272727"/>
          <w:lang w:val="en-GB"/>
        </w:rPr>
      </w:pPr>
      <w:r w:rsidRPr="0005268C">
        <w:rPr>
          <w:sz w:val="20"/>
          <w:szCs w:val="20"/>
          <w:lang w:val="en-GB"/>
        </w:rPr>
        <w:lastRenderedPageBreak/>
        <w:fldChar w:fldCharType="end"/>
      </w:r>
      <w:r w:rsidRPr="0005268C">
        <w:rPr>
          <w:b/>
          <w:bCs/>
          <w:iCs/>
          <w:color w:val="272727"/>
          <w:lang w:val="en-GB"/>
        </w:rPr>
        <w:t>Table 3.1d: List of milestones</w:t>
      </w:r>
    </w:p>
    <w:p w14:paraId="0000020A" w14:textId="77777777" w:rsidR="00B426C4" w:rsidRPr="0005268C" w:rsidRDefault="00B426C4">
      <w:pPr>
        <w:pBdr>
          <w:top w:val="nil"/>
          <w:left w:val="nil"/>
          <w:bottom w:val="nil"/>
          <w:right w:val="nil"/>
          <w:between w:val="nil"/>
        </w:pBdr>
        <w:spacing w:before="1"/>
        <w:rPr>
          <w:b/>
          <w:color w:val="000000"/>
          <w:sz w:val="13"/>
          <w:szCs w:val="13"/>
          <w:lang w:val="en-GB"/>
        </w:rPr>
      </w:pPr>
    </w:p>
    <w:tbl>
      <w:tblPr>
        <w:tblStyle w:val="ad"/>
        <w:tblW w:w="10349"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2"/>
        <w:gridCol w:w="1639"/>
        <w:gridCol w:w="2261"/>
        <w:gridCol w:w="2249"/>
        <w:gridCol w:w="2878"/>
      </w:tblGrid>
      <w:tr w:rsidR="00B426C4" w:rsidRPr="0005268C" w14:paraId="1D0A2FC6" w14:textId="77777777">
        <w:trPr>
          <w:trHeight w:val="537"/>
        </w:trPr>
        <w:tc>
          <w:tcPr>
            <w:tcW w:w="1322" w:type="dxa"/>
            <w:shd w:val="clear" w:color="auto" w:fill="F1F1F1"/>
          </w:tcPr>
          <w:p w14:paraId="0000020B" w14:textId="77777777" w:rsidR="00B426C4" w:rsidRPr="0005268C" w:rsidRDefault="00000000">
            <w:pPr>
              <w:pBdr>
                <w:top w:val="nil"/>
                <w:left w:val="nil"/>
                <w:bottom w:val="nil"/>
                <w:right w:val="nil"/>
                <w:between w:val="nil"/>
              </w:pBdr>
              <w:spacing w:before="1" w:line="267" w:lineRule="auto"/>
              <w:ind w:left="199"/>
              <w:rPr>
                <w:b/>
                <w:color w:val="000000"/>
                <w:lang w:val="en-GB"/>
              </w:rPr>
            </w:pPr>
            <w:r w:rsidRPr="0005268C">
              <w:rPr>
                <w:b/>
                <w:color w:val="000000"/>
                <w:lang w:val="en-GB"/>
              </w:rPr>
              <w:t>Milestone</w:t>
            </w:r>
          </w:p>
          <w:p w14:paraId="0000020C" w14:textId="77777777" w:rsidR="00B426C4" w:rsidRPr="0005268C" w:rsidRDefault="00000000">
            <w:pPr>
              <w:pBdr>
                <w:top w:val="nil"/>
                <w:left w:val="nil"/>
                <w:bottom w:val="nil"/>
                <w:right w:val="nil"/>
                <w:between w:val="nil"/>
              </w:pBdr>
              <w:spacing w:line="248" w:lineRule="auto"/>
              <w:ind w:left="299"/>
              <w:rPr>
                <w:b/>
                <w:color w:val="000000"/>
                <w:lang w:val="en-GB"/>
              </w:rPr>
            </w:pPr>
            <w:r w:rsidRPr="0005268C">
              <w:rPr>
                <w:b/>
                <w:color w:val="000000"/>
                <w:lang w:val="en-GB"/>
              </w:rPr>
              <w:t>number</w:t>
            </w:r>
          </w:p>
        </w:tc>
        <w:tc>
          <w:tcPr>
            <w:tcW w:w="1639" w:type="dxa"/>
            <w:shd w:val="clear" w:color="auto" w:fill="F1F1F1"/>
          </w:tcPr>
          <w:p w14:paraId="0000020D" w14:textId="77777777" w:rsidR="00B426C4" w:rsidRPr="0005268C" w:rsidRDefault="00000000">
            <w:pPr>
              <w:pBdr>
                <w:top w:val="nil"/>
                <w:left w:val="nil"/>
                <w:bottom w:val="nil"/>
                <w:right w:val="nil"/>
                <w:between w:val="nil"/>
              </w:pBdr>
              <w:spacing w:before="1" w:line="267" w:lineRule="auto"/>
              <w:ind w:left="11" w:right="1"/>
              <w:jc w:val="center"/>
              <w:rPr>
                <w:b/>
                <w:color w:val="000000"/>
                <w:lang w:val="en-GB"/>
              </w:rPr>
            </w:pPr>
            <w:r w:rsidRPr="0005268C">
              <w:rPr>
                <w:b/>
                <w:color w:val="000000"/>
                <w:lang w:val="en-GB"/>
              </w:rPr>
              <w:t>Milestone</w:t>
            </w:r>
          </w:p>
          <w:p w14:paraId="0000020E" w14:textId="77777777" w:rsidR="00B426C4" w:rsidRPr="0005268C" w:rsidRDefault="00000000">
            <w:pPr>
              <w:pBdr>
                <w:top w:val="nil"/>
                <w:left w:val="nil"/>
                <w:bottom w:val="nil"/>
                <w:right w:val="nil"/>
                <w:between w:val="nil"/>
              </w:pBdr>
              <w:spacing w:line="248" w:lineRule="auto"/>
              <w:ind w:left="11"/>
              <w:jc w:val="center"/>
              <w:rPr>
                <w:b/>
                <w:color w:val="000000"/>
                <w:lang w:val="en-GB"/>
              </w:rPr>
            </w:pPr>
            <w:r w:rsidRPr="0005268C">
              <w:rPr>
                <w:b/>
                <w:color w:val="000000"/>
                <w:lang w:val="en-GB"/>
              </w:rPr>
              <w:t>name</w:t>
            </w:r>
          </w:p>
        </w:tc>
        <w:tc>
          <w:tcPr>
            <w:tcW w:w="2261" w:type="dxa"/>
            <w:shd w:val="clear" w:color="auto" w:fill="F1F1F1"/>
          </w:tcPr>
          <w:p w14:paraId="0000020F" w14:textId="77777777" w:rsidR="00B426C4" w:rsidRPr="0005268C" w:rsidRDefault="00000000">
            <w:pPr>
              <w:pBdr>
                <w:top w:val="nil"/>
                <w:left w:val="nil"/>
                <w:bottom w:val="nil"/>
                <w:right w:val="nil"/>
                <w:between w:val="nil"/>
              </w:pBdr>
              <w:spacing w:before="1" w:line="267" w:lineRule="auto"/>
              <w:ind w:left="9" w:right="1"/>
              <w:jc w:val="center"/>
              <w:rPr>
                <w:b/>
                <w:color w:val="000000"/>
                <w:lang w:val="en-GB"/>
              </w:rPr>
            </w:pPr>
            <w:r w:rsidRPr="0005268C">
              <w:rPr>
                <w:b/>
                <w:color w:val="000000"/>
                <w:lang w:val="en-GB"/>
              </w:rPr>
              <w:t>Related work</w:t>
            </w:r>
          </w:p>
          <w:p w14:paraId="00000210" w14:textId="77777777" w:rsidR="00B426C4" w:rsidRPr="0005268C" w:rsidRDefault="00000000">
            <w:pPr>
              <w:pBdr>
                <w:top w:val="nil"/>
                <w:left w:val="nil"/>
                <w:bottom w:val="nil"/>
                <w:right w:val="nil"/>
                <w:between w:val="nil"/>
              </w:pBdr>
              <w:spacing w:line="248" w:lineRule="auto"/>
              <w:ind w:left="9"/>
              <w:jc w:val="center"/>
              <w:rPr>
                <w:b/>
                <w:color w:val="000000"/>
                <w:lang w:val="en-GB"/>
              </w:rPr>
            </w:pPr>
            <w:r w:rsidRPr="0005268C">
              <w:rPr>
                <w:b/>
                <w:color w:val="000000"/>
                <w:lang w:val="en-GB"/>
              </w:rPr>
              <w:t>package(s)</w:t>
            </w:r>
          </w:p>
        </w:tc>
        <w:tc>
          <w:tcPr>
            <w:tcW w:w="2249" w:type="dxa"/>
            <w:shd w:val="clear" w:color="auto" w:fill="F1F1F1"/>
          </w:tcPr>
          <w:p w14:paraId="00000211" w14:textId="77777777" w:rsidR="00B426C4" w:rsidRPr="0005268C" w:rsidRDefault="00000000">
            <w:pPr>
              <w:pBdr>
                <w:top w:val="nil"/>
                <w:left w:val="nil"/>
                <w:bottom w:val="nil"/>
                <w:right w:val="nil"/>
                <w:between w:val="nil"/>
              </w:pBdr>
              <w:spacing w:before="1"/>
              <w:ind w:left="199"/>
              <w:rPr>
                <w:b/>
                <w:color w:val="000000"/>
                <w:lang w:val="en-GB"/>
              </w:rPr>
            </w:pPr>
            <w:r w:rsidRPr="0005268C">
              <w:rPr>
                <w:b/>
                <w:color w:val="000000"/>
                <w:lang w:val="en-GB"/>
              </w:rPr>
              <w:t>Due date (in month)</w:t>
            </w:r>
          </w:p>
        </w:tc>
        <w:tc>
          <w:tcPr>
            <w:tcW w:w="2878" w:type="dxa"/>
            <w:shd w:val="clear" w:color="auto" w:fill="F1F1F1"/>
          </w:tcPr>
          <w:p w14:paraId="00000212" w14:textId="77777777" w:rsidR="00B426C4" w:rsidRPr="0005268C" w:rsidRDefault="00000000">
            <w:pPr>
              <w:pBdr>
                <w:top w:val="nil"/>
                <w:left w:val="nil"/>
                <w:bottom w:val="nil"/>
                <w:right w:val="nil"/>
                <w:between w:val="nil"/>
              </w:pBdr>
              <w:spacing w:before="1"/>
              <w:ind w:left="463"/>
              <w:rPr>
                <w:b/>
                <w:color w:val="000000"/>
                <w:lang w:val="en-GB"/>
              </w:rPr>
            </w:pPr>
            <w:r w:rsidRPr="0005268C">
              <w:rPr>
                <w:b/>
                <w:color w:val="000000"/>
                <w:lang w:val="en-GB"/>
              </w:rPr>
              <w:t>Means of verification</w:t>
            </w:r>
          </w:p>
        </w:tc>
      </w:tr>
      <w:tr w:rsidR="00B426C4" w:rsidRPr="0005268C" w14:paraId="2AD78716" w14:textId="77777777">
        <w:trPr>
          <w:trHeight w:val="268"/>
        </w:trPr>
        <w:tc>
          <w:tcPr>
            <w:tcW w:w="1322" w:type="dxa"/>
          </w:tcPr>
          <w:p w14:paraId="0000021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1639" w:type="dxa"/>
          </w:tcPr>
          <w:p w14:paraId="0000021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61" w:type="dxa"/>
          </w:tcPr>
          <w:p w14:paraId="0000021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49" w:type="dxa"/>
          </w:tcPr>
          <w:p w14:paraId="0000021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878" w:type="dxa"/>
          </w:tcPr>
          <w:p w14:paraId="0000021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r w:rsidR="00B426C4" w:rsidRPr="0005268C" w14:paraId="29662DC3" w14:textId="77777777">
        <w:trPr>
          <w:trHeight w:val="270"/>
        </w:trPr>
        <w:tc>
          <w:tcPr>
            <w:tcW w:w="1322" w:type="dxa"/>
          </w:tcPr>
          <w:p w14:paraId="0000021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639" w:type="dxa"/>
          </w:tcPr>
          <w:p w14:paraId="0000021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261" w:type="dxa"/>
          </w:tcPr>
          <w:p w14:paraId="0000021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249" w:type="dxa"/>
          </w:tcPr>
          <w:p w14:paraId="0000021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878" w:type="dxa"/>
          </w:tcPr>
          <w:p w14:paraId="0000021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4FF6525A" w14:textId="77777777">
        <w:trPr>
          <w:trHeight w:val="268"/>
        </w:trPr>
        <w:tc>
          <w:tcPr>
            <w:tcW w:w="1322" w:type="dxa"/>
          </w:tcPr>
          <w:p w14:paraId="0000021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1639" w:type="dxa"/>
          </w:tcPr>
          <w:p w14:paraId="0000021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61" w:type="dxa"/>
          </w:tcPr>
          <w:p w14:paraId="0000021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49" w:type="dxa"/>
          </w:tcPr>
          <w:p w14:paraId="0000022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878" w:type="dxa"/>
          </w:tcPr>
          <w:p w14:paraId="0000022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r w:rsidR="00B426C4" w:rsidRPr="0005268C" w14:paraId="37C22F99" w14:textId="77777777">
        <w:trPr>
          <w:trHeight w:val="268"/>
        </w:trPr>
        <w:tc>
          <w:tcPr>
            <w:tcW w:w="1322" w:type="dxa"/>
          </w:tcPr>
          <w:p w14:paraId="0000022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1639" w:type="dxa"/>
          </w:tcPr>
          <w:p w14:paraId="0000022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61" w:type="dxa"/>
          </w:tcPr>
          <w:p w14:paraId="0000022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249" w:type="dxa"/>
          </w:tcPr>
          <w:p w14:paraId="0000022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2878" w:type="dxa"/>
          </w:tcPr>
          <w:p w14:paraId="0000022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bl>
    <w:p w14:paraId="00000227" w14:textId="77777777" w:rsidR="00B426C4" w:rsidRPr="0005268C" w:rsidRDefault="00000000">
      <w:pPr>
        <w:pBdr>
          <w:top w:val="nil"/>
          <w:left w:val="nil"/>
          <w:bottom w:val="nil"/>
          <w:right w:val="nil"/>
          <w:between w:val="nil"/>
        </w:pBdr>
        <w:spacing w:before="2"/>
        <w:rPr>
          <w:b/>
          <w:color w:val="000000"/>
          <w:sz w:val="20"/>
          <w:szCs w:val="20"/>
          <w:lang w:val="en-GB"/>
        </w:rPr>
      </w:pPr>
      <w:r w:rsidRPr="0005268C">
        <w:rPr>
          <w:noProof/>
          <w:lang w:val="en-GB"/>
        </w:rPr>
        <mc:AlternateContent>
          <mc:Choice Requires="wps">
            <w:drawing>
              <wp:anchor distT="0" distB="0" distL="0" distR="0" simplePos="0" relativeHeight="251666432" behindDoc="0" locked="0" layoutInCell="1" hidden="0" allowOverlap="1" wp14:anchorId="17AB8F78" wp14:editId="5A865698">
                <wp:simplePos x="0" y="0"/>
                <wp:positionH relativeFrom="column">
                  <wp:posOffset>39370</wp:posOffset>
                </wp:positionH>
                <wp:positionV relativeFrom="paragraph">
                  <wp:posOffset>162560</wp:posOffset>
                </wp:positionV>
                <wp:extent cx="6568440" cy="1428750"/>
                <wp:effectExtent l="0" t="0" r="22860" b="19050"/>
                <wp:wrapTopAndBottom distT="0" distB="0"/>
                <wp:docPr id="732070622" name="Rectangle 732070622"/>
                <wp:cNvGraphicFramePr/>
                <a:graphic xmlns:a="http://schemas.openxmlformats.org/drawingml/2006/main">
                  <a:graphicData uri="http://schemas.microsoft.com/office/word/2010/wordprocessingShape">
                    <wps:wsp>
                      <wps:cNvSpPr/>
                      <wps:spPr>
                        <a:xfrm>
                          <a:off x="0" y="0"/>
                          <a:ext cx="6568440" cy="1428750"/>
                        </a:xfrm>
                        <a:prstGeom prst="rect">
                          <a:avLst/>
                        </a:prstGeom>
                        <a:noFill/>
                        <a:ln w="9525" cap="flat" cmpd="sng">
                          <a:solidFill>
                            <a:srgbClr val="000000"/>
                          </a:solidFill>
                          <a:prstDash val="solid"/>
                          <a:round/>
                          <a:headEnd type="none" w="sm" len="sm"/>
                          <a:tailEnd type="none" w="sm" len="sm"/>
                        </a:ln>
                      </wps:spPr>
                      <wps:txbx>
                        <w:txbxContent>
                          <w:p w14:paraId="6A38DF08" w14:textId="77777777" w:rsidR="00B426C4" w:rsidRDefault="00000000">
                            <w:pPr>
                              <w:spacing w:line="268" w:lineRule="auto"/>
                              <w:ind w:left="100" w:firstLine="100"/>
                              <w:textDirection w:val="btLr"/>
                            </w:pPr>
                            <w:r>
                              <w:rPr>
                                <w:b/>
                                <w:color w:val="000000"/>
                              </w:rPr>
                              <w:t>KEY</w:t>
                            </w:r>
                          </w:p>
                          <w:p w14:paraId="22D116CA" w14:textId="77777777" w:rsidR="00B426C4" w:rsidRDefault="00000000">
                            <w:pPr>
                              <w:ind w:left="100" w:firstLine="100"/>
                              <w:textDirection w:val="btLr"/>
                            </w:pPr>
                            <w:r>
                              <w:rPr>
                                <w:b/>
                                <w:color w:val="000000"/>
                              </w:rPr>
                              <w:t>Due date</w:t>
                            </w:r>
                          </w:p>
                          <w:p w14:paraId="4A6417E7" w14:textId="77777777" w:rsidR="00B426C4" w:rsidRDefault="00000000">
                            <w:pPr>
                              <w:ind w:left="100"/>
                              <w:textDirection w:val="btLr"/>
                            </w:pPr>
                            <w:r>
                              <w:rPr>
                                <w:color w:val="000000"/>
                              </w:rPr>
                              <w:t>Measured in months from the project start date (month 1)</w:t>
                            </w:r>
                          </w:p>
                          <w:p w14:paraId="7CF5CE8F" w14:textId="77777777" w:rsidR="00B426C4" w:rsidRDefault="00000000">
                            <w:pPr>
                              <w:spacing w:before="267"/>
                              <w:ind w:left="100" w:firstLine="100"/>
                              <w:textDirection w:val="btLr"/>
                            </w:pPr>
                            <w:r>
                              <w:rPr>
                                <w:b/>
                                <w:color w:val="000000"/>
                              </w:rPr>
                              <w:t>Means of verification</w:t>
                            </w:r>
                          </w:p>
                          <w:p w14:paraId="7D023563" w14:textId="77777777" w:rsidR="00B426C4" w:rsidRDefault="00000000">
                            <w:pPr>
                              <w:ind w:left="100" w:right="120"/>
                              <w:textDirection w:val="btLr"/>
                            </w:pPr>
                            <w:r>
                              <w:rPr>
                                <w:color w:val="000000"/>
                              </w:rPr>
                              <w:t>Show how you will confirm that the milestone has been attained. Refer to indicators if appropriate. For example: a laboratory prototype that is ‘up and running’; software released and validated by a user group; field survey complete and data quality validated.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7AB8F78" id="Rectangle 732070622" o:spid="_x0000_s1038" style="position:absolute;margin-left:3.1pt;margin-top:12.8pt;width:517.2pt;height:11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" filled="f">
                <v:stroke startarrowwidth="narrow" startarrowlength="short" endarrowwidth="narrow" endarrowlength="short" joinstyle="round"/>
                <v:textbox inset="0,0,0,0">
                  <w:txbxContent>
                    <w:p w14:paraId="6A38DF08" w14:textId="77777777" w:rsidR="00B426C4" w:rsidRDefault="00000000">
                      <w:pPr>
                        <w:spacing w:line="268" w:lineRule="auto"/>
                        <w:ind w:left="100" w:firstLine="100"/>
                        <w:textDirection w:val="btLr"/>
                      </w:pPr>
                      <w:r>
                        <w:rPr>
                          <w:b/>
                          <w:color w:val="000000"/>
                        </w:rPr>
                        <w:t>KEY</w:t>
                      </w:r>
                    </w:p>
                    <w:p w14:paraId="22D116CA" w14:textId="77777777" w:rsidR="00B426C4" w:rsidRDefault="00000000">
                      <w:pPr>
                        <w:ind w:left="100" w:firstLine="100"/>
                        <w:textDirection w:val="btLr"/>
                      </w:pPr>
                      <w:r>
                        <w:rPr>
                          <w:b/>
                          <w:color w:val="000000"/>
                        </w:rPr>
                        <w:t>Due date</w:t>
                      </w:r>
                    </w:p>
                    <w:p w14:paraId="4A6417E7" w14:textId="77777777" w:rsidR="00B426C4" w:rsidRDefault="00000000">
                      <w:pPr>
                        <w:ind w:left="100"/>
                        <w:textDirection w:val="btLr"/>
                      </w:pPr>
                      <w:r>
                        <w:rPr>
                          <w:color w:val="000000"/>
                        </w:rPr>
                        <w:t>Measured in months from the project start date (month 1)</w:t>
                      </w:r>
                    </w:p>
                    <w:p w14:paraId="7CF5CE8F" w14:textId="77777777" w:rsidR="00B426C4" w:rsidRDefault="00000000">
                      <w:pPr>
                        <w:spacing w:before="267"/>
                        <w:ind w:left="100" w:firstLine="100"/>
                        <w:textDirection w:val="btLr"/>
                      </w:pPr>
                      <w:r>
                        <w:rPr>
                          <w:b/>
                          <w:color w:val="000000"/>
                        </w:rPr>
                        <w:t>Means of verification</w:t>
                      </w:r>
                    </w:p>
                    <w:p w14:paraId="7D023563" w14:textId="77777777" w:rsidR="00B426C4" w:rsidRDefault="00000000">
                      <w:pPr>
                        <w:ind w:left="100" w:right="120"/>
                        <w:textDirection w:val="btLr"/>
                      </w:pPr>
                      <w:r>
                        <w:rPr>
                          <w:color w:val="000000"/>
                        </w:rPr>
                        <w:t>Show how you will confirm that the milestone has been attained. Refer to indicators if appropriate. For example: a laboratory prototype that is ‘up and running’; software released and validated by a user group; field survey complete and data quality validated.</w:t>
                      </w:r>
                    </w:p>
                  </w:txbxContent>
                </v:textbox>
                <w10:wrap type="topAndBottom"/>
              </v:rect>
            </w:pict>
          </mc:Fallback>
        </mc:AlternateContent>
      </w:r>
    </w:p>
    <w:p w14:paraId="00000228" w14:textId="77777777" w:rsidR="00B426C4" w:rsidRPr="0005268C" w:rsidRDefault="00B426C4">
      <w:pPr>
        <w:pBdr>
          <w:top w:val="nil"/>
          <w:left w:val="nil"/>
          <w:bottom w:val="nil"/>
          <w:right w:val="nil"/>
          <w:between w:val="nil"/>
        </w:pBdr>
        <w:rPr>
          <w:b/>
          <w:color w:val="000000"/>
          <w:lang w:val="en-GB"/>
        </w:rPr>
      </w:pPr>
    </w:p>
    <w:p w14:paraId="00000229" w14:textId="77777777" w:rsidR="00B426C4" w:rsidRPr="0005268C" w:rsidRDefault="00B426C4">
      <w:pPr>
        <w:pBdr>
          <w:top w:val="nil"/>
          <w:left w:val="nil"/>
          <w:bottom w:val="nil"/>
          <w:right w:val="nil"/>
          <w:between w:val="nil"/>
        </w:pBdr>
        <w:spacing w:before="4"/>
        <w:rPr>
          <w:b/>
          <w:color w:val="000000"/>
          <w:lang w:val="en-GB"/>
        </w:rPr>
      </w:pPr>
    </w:p>
    <w:p w14:paraId="0000022A" w14:textId="77777777" w:rsidR="00B426C4" w:rsidRPr="0005268C" w:rsidRDefault="00000000">
      <w:pPr>
        <w:tabs>
          <w:tab w:val="left" w:pos="1583"/>
        </w:tabs>
        <w:ind w:left="144"/>
        <w:rPr>
          <w:sz w:val="18"/>
          <w:szCs w:val="18"/>
          <w:lang w:val="en-GB"/>
        </w:rPr>
      </w:pPr>
      <w:r w:rsidRPr="0005268C">
        <w:rPr>
          <w:b/>
          <w:lang w:val="en-GB"/>
        </w:rPr>
        <w:t xml:space="preserve">Table 3.1e: Critical risks for implementation </w:t>
      </w:r>
    </w:p>
    <w:p w14:paraId="0000022B" w14:textId="77777777" w:rsidR="00B426C4" w:rsidRPr="0005268C" w:rsidRDefault="00B426C4">
      <w:pPr>
        <w:pBdr>
          <w:top w:val="nil"/>
          <w:left w:val="nil"/>
          <w:bottom w:val="nil"/>
          <w:right w:val="nil"/>
          <w:between w:val="nil"/>
        </w:pBdr>
        <w:spacing w:before="11"/>
        <w:rPr>
          <w:color w:val="000000"/>
          <w:sz w:val="9"/>
          <w:szCs w:val="9"/>
          <w:lang w:val="en-GB"/>
        </w:rPr>
      </w:pPr>
    </w:p>
    <w:tbl>
      <w:tblPr>
        <w:tblStyle w:val="ae"/>
        <w:tblW w:w="1020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2407"/>
        <w:gridCol w:w="3969"/>
      </w:tblGrid>
      <w:tr w:rsidR="00B426C4" w:rsidRPr="0005268C" w14:paraId="58C71777" w14:textId="77777777">
        <w:trPr>
          <w:trHeight w:val="926"/>
        </w:trPr>
        <w:tc>
          <w:tcPr>
            <w:tcW w:w="3828" w:type="dxa"/>
            <w:shd w:val="clear" w:color="auto" w:fill="F1F1F1"/>
          </w:tcPr>
          <w:p w14:paraId="0000022C" w14:textId="77777777" w:rsidR="00B426C4" w:rsidRPr="0005268C" w:rsidRDefault="00000000">
            <w:pPr>
              <w:pBdr>
                <w:top w:val="nil"/>
                <w:left w:val="nil"/>
                <w:bottom w:val="nil"/>
                <w:right w:val="nil"/>
                <w:between w:val="nil"/>
              </w:pBdr>
              <w:spacing w:line="268" w:lineRule="auto"/>
              <w:ind w:left="6" w:right="1"/>
              <w:jc w:val="center"/>
              <w:rPr>
                <w:b/>
                <w:color w:val="000000"/>
                <w:lang w:val="en-GB"/>
              </w:rPr>
            </w:pPr>
            <w:r w:rsidRPr="0005268C">
              <w:rPr>
                <w:b/>
                <w:color w:val="000000"/>
                <w:lang w:val="en-GB"/>
              </w:rPr>
              <w:t>Description of risk (indicate level of (</w:t>
            </w:r>
            <w:proofErr w:type="spellStart"/>
            <w:r w:rsidRPr="0005268C">
              <w:rPr>
                <w:b/>
                <w:color w:val="000000"/>
                <w:lang w:val="en-GB"/>
              </w:rPr>
              <w:t>i</w:t>
            </w:r>
            <w:proofErr w:type="spellEnd"/>
            <w:r w:rsidRPr="0005268C">
              <w:rPr>
                <w:b/>
                <w:color w:val="000000"/>
                <w:lang w:val="en-GB"/>
              </w:rPr>
              <w:t>)</w:t>
            </w:r>
          </w:p>
          <w:p w14:paraId="0000022D" w14:textId="77777777" w:rsidR="00B426C4" w:rsidRPr="0005268C" w:rsidRDefault="00000000">
            <w:pPr>
              <w:pBdr>
                <w:top w:val="nil"/>
                <w:left w:val="nil"/>
                <w:bottom w:val="nil"/>
                <w:right w:val="nil"/>
                <w:between w:val="nil"/>
              </w:pBdr>
              <w:spacing w:before="9"/>
              <w:ind w:left="6"/>
              <w:jc w:val="center"/>
              <w:rPr>
                <w:b/>
                <w:color w:val="000000"/>
                <w:lang w:val="en-GB"/>
              </w:rPr>
            </w:pPr>
            <w:r w:rsidRPr="0005268C">
              <w:rPr>
                <w:b/>
                <w:color w:val="000000"/>
                <w:lang w:val="en-GB"/>
              </w:rPr>
              <w:t>likelihood, and (ii) severity: Low/Medium/High)</w:t>
            </w:r>
          </w:p>
        </w:tc>
        <w:tc>
          <w:tcPr>
            <w:tcW w:w="2407" w:type="dxa"/>
            <w:shd w:val="clear" w:color="auto" w:fill="F1F1F1"/>
          </w:tcPr>
          <w:p w14:paraId="0000022E" w14:textId="77777777" w:rsidR="00B426C4" w:rsidRPr="0005268C" w:rsidRDefault="00000000">
            <w:pPr>
              <w:pBdr>
                <w:top w:val="nil"/>
                <w:left w:val="nil"/>
                <w:bottom w:val="nil"/>
                <w:right w:val="nil"/>
                <w:between w:val="nil"/>
              </w:pBdr>
              <w:spacing w:line="276" w:lineRule="auto"/>
              <w:ind w:left="811" w:right="430" w:hanging="372"/>
              <w:rPr>
                <w:b/>
                <w:color w:val="000000"/>
                <w:lang w:val="en-GB"/>
              </w:rPr>
            </w:pPr>
            <w:r w:rsidRPr="0005268C">
              <w:rPr>
                <w:b/>
                <w:color w:val="000000"/>
                <w:lang w:val="en-GB"/>
              </w:rPr>
              <w:t>Work package(s) involved</w:t>
            </w:r>
          </w:p>
        </w:tc>
        <w:tc>
          <w:tcPr>
            <w:tcW w:w="3969" w:type="dxa"/>
            <w:shd w:val="clear" w:color="auto" w:fill="F1F1F1"/>
          </w:tcPr>
          <w:p w14:paraId="0000022F" w14:textId="77777777" w:rsidR="00B426C4" w:rsidRPr="0005268C" w:rsidRDefault="00000000">
            <w:pPr>
              <w:pBdr>
                <w:top w:val="nil"/>
                <w:left w:val="nil"/>
                <w:bottom w:val="nil"/>
                <w:right w:val="nil"/>
                <w:between w:val="nil"/>
              </w:pBdr>
              <w:spacing w:line="268" w:lineRule="auto"/>
              <w:ind w:left="393"/>
              <w:rPr>
                <w:b/>
                <w:color w:val="000000"/>
                <w:lang w:val="en-GB"/>
              </w:rPr>
            </w:pPr>
            <w:r w:rsidRPr="0005268C">
              <w:rPr>
                <w:b/>
                <w:color w:val="000000"/>
                <w:lang w:val="en-GB"/>
              </w:rPr>
              <w:t>Proposed risk-mitigation measures</w:t>
            </w:r>
          </w:p>
        </w:tc>
      </w:tr>
      <w:tr w:rsidR="00B426C4" w:rsidRPr="0005268C" w14:paraId="68DC1DD9" w14:textId="77777777">
        <w:trPr>
          <w:trHeight w:val="309"/>
        </w:trPr>
        <w:tc>
          <w:tcPr>
            <w:tcW w:w="3828" w:type="dxa"/>
          </w:tcPr>
          <w:p w14:paraId="0000023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407" w:type="dxa"/>
          </w:tcPr>
          <w:p w14:paraId="0000023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3969" w:type="dxa"/>
          </w:tcPr>
          <w:p w14:paraId="0000023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F720411" w14:textId="77777777">
        <w:trPr>
          <w:trHeight w:val="309"/>
        </w:trPr>
        <w:tc>
          <w:tcPr>
            <w:tcW w:w="3828" w:type="dxa"/>
          </w:tcPr>
          <w:p w14:paraId="0000023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407" w:type="dxa"/>
          </w:tcPr>
          <w:p w14:paraId="0000023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3969" w:type="dxa"/>
          </w:tcPr>
          <w:p w14:paraId="0000023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3412F225" w14:textId="77777777">
        <w:trPr>
          <w:trHeight w:val="309"/>
        </w:trPr>
        <w:tc>
          <w:tcPr>
            <w:tcW w:w="3828" w:type="dxa"/>
          </w:tcPr>
          <w:p w14:paraId="0000023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407" w:type="dxa"/>
          </w:tcPr>
          <w:p w14:paraId="0000023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3969" w:type="dxa"/>
          </w:tcPr>
          <w:p w14:paraId="0000023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5E0337B" w14:textId="77777777">
        <w:trPr>
          <w:trHeight w:val="309"/>
        </w:trPr>
        <w:tc>
          <w:tcPr>
            <w:tcW w:w="3828" w:type="dxa"/>
          </w:tcPr>
          <w:p w14:paraId="0000023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407" w:type="dxa"/>
          </w:tcPr>
          <w:p w14:paraId="0000023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3969" w:type="dxa"/>
          </w:tcPr>
          <w:p w14:paraId="0000023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bl>
    <w:p w14:paraId="0000023C" w14:textId="77777777" w:rsidR="00B426C4" w:rsidRPr="0005268C" w:rsidRDefault="00000000">
      <w:pPr>
        <w:pBdr>
          <w:top w:val="nil"/>
          <w:left w:val="nil"/>
          <w:bottom w:val="nil"/>
          <w:right w:val="nil"/>
          <w:between w:val="nil"/>
        </w:pBdr>
        <w:spacing w:before="111"/>
        <w:rPr>
          <w:color w:val="000000"/>
          <w:sz w:val="20"/>
          <w:szCs w:val="20"/>
          <w:lang w:val="en-GB"/>
        </w:rPr>
        <w:sectPr w:rsidR="00B426C4" w:rsidRPr="0005268C">
          <w:pgSz w:w="11910" w:h="16840"/>
          <w:pgMar w:top="1100" w:right="708" w:bottom="840" w:left="708" w:header="751" w:footer="644" w:gutter="0"/>
          <w:cols w:space="720"/>
        </w:sectPr>
      </w:pPr>
      <w:r w:rsidRPr="0005268C">
        <w:rPr>
          <w:noProof/>
          <w:lang w:val="en-GB"/>
        </w:rPr>
        <mc:AlternateContent>
          <mc:Choice Requires="wps">
            <w:drawing>
              <wp:anchor distT="0" distB="0" distL="0" distR="0" simplePos="0" relativeHeight="251667456" behindDoc="0" locked="0" layoutInCell="1" hidden="0" allowOverlap="1" wp14:anchorId="7515FFF2" wp14:editId="6808E16B">
                <wp:simplePos x="0" y="0"/>
                <wp:positionH relativeFrom="column">
                  <wp:posOffset>38100</wp:posOffset>
                </wp:positionH>
                <wp:positionV relativeFrom="paragraph">
                  <wp:posOffset>228600</wp:posOffset>
                </wp:positionV>
                <wp:extent cx="6577965" cy="1806575"/>
                <wp:effectExtent l="0" t="0" r="0" b="0"/>
                <wp:wrapTopAndBottom distT="0" distB="0"/>
                <wp:docPr id="732070613" name="Rectangle 732070613"/>
                <wp:cNvGraphicFramePr/>
                <a:graphic xmlns:a="http://schemas.openxmlformats.org/drawingml/2006/main">
                  <a:graphicData uri="http://schemas.microsoft.com/office/word/2010/wordprocessingShape">
                    <wps:wsp>
                      <wps:cNvSpPr/>
                      <wps:spPr>
                        <a:xfrm>
                          <a:off x="2061780" y="2881475"/>
                          <a:ext cx="6568440" cy="1797050"/>
                        </a:xfrm>
                        <a:prstGeom prst="rect">
                          <a:avLst/>
                        </a:prstGeom>
                        <a:noFill/>
                        <a:ln w="9525" cap="flat" cmpd="sng">
                          <a:solidFill>
                            <a:srgbClr val="000000"/>
                          </a:solidFill>
                          <a:prstDash val="solid"/>
                          <a:round/>
                          <a:headEnd type="none" w="sm" len="sm"/>
                          <a:tailEnd type="none" w="sm" len="sm"/>
                        </a:ln>
                      </wps:spPr>
                      <wps:txbx>
                        <w:txbxContent>
                          <w:p w14:paraId="323ECCC8" w14:textId="77777777" w:rsidR="00B426C4" w:rsidRDefault="00000000">
                            <w:pPr>
                              <w:spacing w:line="268" w:lineRule="auto"/>
                              <w:ind w:left="100" w:firstLine="100"/>
                              <w:textDirection w:val="btLr"/>
                            </w:pPr>
                            <w:r>
                              <w:rPr>
                                <w:b/>
                                <w:color w:val="000000"/>
                              </w:rPr>
                              <w:t>Definition critical risk:</w:t>
                            </w:r>
                          </w:p>
                          <w:p w14:paraId="2E42E295" w14:textId="77777777" w:rsidR="00B426C4" w:rsidRDefault="00000000">
                            <w:pPr>
                              <w:ind w:left="100"/>
                              <w:textDirection w:val="btLr"/>
                            </w:pPr>
                            <w:r>
                              <w:rPr>
                                <w:color w:val="000000"/>
                              </w:rPr>
                              <w:t>A critical risk is a plausible event or issue that could have a high adverse impact on the ability of the project to achieve its objectives.</w:t>
                            </w:r>
                          </w:p>
                          <w:p w14:paraId="56FB445F" w14:textId="77777777" w:rsidR="00B426C4" w:rsidRDefault="00000000">
                            <w:pPr>
                              <w:spacing w:before="267"/>
                              <w:ind w:left="100" w:firstLine="100"/>
                              <w:textDirection w:val="btLr"/>
                            </w:pPr>
                            <w:r>
                              <w:rPr>
                                <w:b/>
                                <w:color w:val="000000"/>
                              </w:rPr>
                              <w:t>Level of likelihood to occur: Low/medium/high</w:t>
                            </w:r>
                          </w:p>
                          <w:p w14:paraId="007ACCFA" w14:textId="77777777" w:rsidR="00B426C4" w:rsidRDefault="00000000">
                            <w:pPr>
                              <w:ind w:left="100" w:right="197"/>
                              <w:textDirection w:val="btLr"/>
                            </w:pPr>
                            <w:r>
                              <w:rPr>
                                <w:color w:val="000000"/>
                              </w:rPr>
                              <w:t>The likelihood is the estimated probability that the risk will materialise even after taking account of the mitigating measures put in place.</w:t>
                            </w:r>
                          </w:p>
                          <w:p w14:paraId="02164BD8" w14:textId="77777777" w:rsidR="00B426C4" w:rsidRDefault="00B426C4">
                            <w:pPr>
                              <w:textDirection w:val="btLr"/>
                            </w:pPr>
                          </w:p>
                          <w:p w14:paraId="2C6859B7" w14:textId="77777777" w:rsidR="00B426C4" w:rsidRDefault="00000000">
                            <w:pPr>
                              <w:ind w:left="100" w:firstLine="100"/>
                              <w:textDirection w:val="btLr"/>
                            </w:pPr>
                            <w:r>
                              <w:rPr>
                                <w:b/>
                                <w:color w:val="000000"/>
                              </w:rPr>
                              <w:t>Level of severity: Low/medium/high</w:t>
                            </w:r>
                          </w:p>
                          <w:p w14:paraId="3A4681F4" w14:textId="77777777" w:rsidR="00B426C4" w:rsidRDefault="00000000">
                            <w:pPr>
                              <w:spacing w:before="1"/>
                              <w:ind w:left="100"/>
                              <w:textDirection w:val="btLr"/>
                            </w:pPr>
                            <w:r>
                              <w:rPr>
                                <w:color w:val="000000"/>
                              </w:rPr>
                              <w:t>The relative seriousness of the risk and the significance of its effect.</w:t>
                            </w:r>
                          </w:p>
                        </w:txbxContent>
                      </wps:txbx>
                      <wps:bodyPr spcFirstLastPara="1" wrap="square" lIns="0" tIns="0" rIns="0" bIns="0" anchor="t" anchorCtr="0">
                        <a:noAutofit/>
                      </wps:bodyPr>
                    </wps:wsp>
                  </a:graphicData>
                </a:graphic>
              </wp:anchor>
            </w:drawing>
          </mc:Choice>
          <mc:Fallback>
            <w:pict>
              <v:rect w14:anchorId="7515FFF2" id="Rectangle 732070613" o:spid="_x0000_s1039" style="position:absolute;margin-left:3pt;margin-top:18pt;width:517.95pt;height:142.2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" filled="f">
                <v:stroke startarrowwidth="narrow" startarrowlength="short" endarrowwidth="narrow" endarrowlength="short" joinstyle="round"/>
                <v:textbox inset="0,0,0,0">
                  <w:txbxContent>
                    <w:p w14:paraId="323ECCC8" w14:textId="77777777" w:rsidR="00B426C4" w:rsidRDefault="00000000">
                      <w:pPr>
                        <w:spacing w:line="268" w:lineRule="auto"/>
                        <w:ind w:left="100" w:firstLine="100"/>
                        <w:textDirection w:val="btLr"/>
                      </w:pPr>
                      <w:r>
                        <w:rPr>
                          <w:b/>
                          <w:color w:val="000000"/>
                        </w:rPr>
                        <w:t>Definition critical risk:</w:t>
                      </w:r>
                    </w:p>
                    <w:p w14:paraId="2E42E295" w14:textId="77777777" w:rsidR="00B426C4" w:rsidRDefault="00000000">
                      <w:pPr>
                        <w:ind w:left="100"/>
                        <w:textDirection w:val="btLr"/>
                      </w:pPr>
                      <w:r>
                        <w:rPr>
                          <w:color w:val="000000"/>
                        </w:rPr>
                        <w:t>A critical risk is a plausible event or issue that could have a high adverse impact on the ability of the project to achieve its objectives.</w:t>
                      </w:r>
                    </w:p>
                    <w:p w14:paraId="56FB445F" w14:textId="77777777" w:rsidR="00B426C4" w:rsidRDefault="00000000">
                      <w:pPr>
                        <w:spacing w:before="267"/>
                        <w:ind w:left="100" w:firstLine="100"/>
                        <w:textDirection w:val="btLr"/>
                      </w:pPr>
                      <w:r>
                        <w:rPr>
                          <w:b/>
                          <w:color w:val="000000"/>
                        </w:rPr>
                        <w:t>Level of likelihood to occur: Low/medium/high</w:t>
                      </w:r>
                    </w:p>
                    <w:p w14:paraId="007ACCFA" w14:textId="77777777" w:rsidR="00B426C4" w:rsidRDefault="00000000">
                      <w:pPr>
                        <w:ind w:left="100" w:right="197"/>
                        <w:textDirection w:val="btLr"/>
                      </w:pPr>
                      <w:r>
                        <w:rPr>
                          <w:color w:val="000000"/>
                        </w:rPr>
                        <w:t>The likelihood is the estimated probability that the risk will materialise even after taking account of the mitigating measures put in place.</w:t>
                      </w:r>
                    </w:p>
                    <w:p w14:paraId="02164BD8" w14:textId="77777777" w:rsidR="00B426C4" w:rsidRDefault="00B426C4">
                      <w:pPr>
                        <w:textDirection w:val="btLr"/>
                      </w:pPr>
                    </w:p>
                    <w:p w14:paraId="2C6859B7" w14:textId="77777777" w:rsidR="00B426C4" w:rsidRDefault="00000000">
                      <w:pPr>
                        <w:ind w:left="100" w:firstLine="100"/>
                        <w:textDirection w:val="btLr"/>
                      </w:pPr>
                      <w:r>
                        <w:rPr>
                          <w:b/>
                          <w:color w:val="000000"/>
                        </w:rPr>
                        <w:t>Level of severity: Low/medium/high</w:t>
                      </w:r>
                    </w:p>
                    <w:p w14:paraId="3A4681F4" w14:textId="77777777" w:rsidR="00B426C4" w:rsidRDefault="00000000">
                      <w:pPr>
                        <w:spacing w:before="1"/>
                        <w:ind w:left="100"/>
                        <w:textDirection w:val="btLr"/>
                      </w:pPr>
                      <w:r>
                        <w:rPr>
                          <w:color w:val="000000"/>
                        </w:rPr>
                        <w:t>The relative seriousness of the risk and the significance of its effect.</w:t>
                      </w:r>
                    </w:p>
                  </w:txbxContent>
                </v:textbox>
                <w10:wrap type="topAndBottom"/>
              </v:rect>
            </w:pict>
          </mc:Fallback>
        </mc:AlternateContent>
      </w:r>
    </w:p>
    <w:p w14:paraId="0000023D" w14:textId="77777777" w:rsidR="00B426C4" w:rsidRPr="0005268C" w:rsidRDefault="00000000">
      <w:pPr>
        <w:keepNext/>
        <w:keepLines/>
        <w:pBdr>
          <w:top w:val="nil"/>
          <w:left w:val="nil"/>
          <w:bottom w:val="nil"/>
          <w:right w:val="nil"/>
          <w:between w:val="nil"/>
        </w:pBdr>
        <w:spacing w:before="4"/>
        <w:jc w:val="both"/>
        <w:rPr>
          <w:b/>
          <w:bCs/>
          <w:iCs/>
          <w:color w:val="272727"/>
          <w:lang w:val="en-GB"/>
        </w:rPr>
      </w:pPr>
      <w:r w:rsidRPr="0005268C">
        <w:rPr>
          <w:b/>
          <w:bCs/>
          <w:iCs/>
          <w:color w:val="272727"/>
          <w:lang w:val="en-GB"/>
        </w:rPr>
        <w:lastRenderedPageBreak/>
        <w:t>Table 3.1f: Summary of staff effort</w:t>
      </w:r>
    </w:p>
    <w:p w14:paraId="0000023E" w14:textId="77777777" w:rsidR="00B426C4" w:rsidRPr="0005268C" w:rsidRDefault="00000000">
      <w:pPr>
        <w:spacing w:before="159"/>
        <w:ind w:left="144" w:right="135"/>
        <w:jc w:val="both"/>
        <w:rPr>
          <w:i/>
          <w:lang w:val="en-GB"/>
        </w:rPr>
      </w:pPr>
      <w:r w:rsidRPr="0005268C">
        <w:rPr>
          <w:i/>
          <w:lang w:val="en-GB"/>
        </w:rPr>
        <w:t>Please indicate the number of person/months over the whole duration of the planned work, for each work package, for each participant. Identify the work-package leader for each WP by showing the relevant person- month figure in bold.</w:t>
      </w:r>
    </w:p>
    <w:p w14:paraId="0000023F" w14:textId="77777777" w:rsidR="00B426C4" w:rsidRPr="0005268C" w:rsidRDefault="00B426C4">
      <w:pPr>
        <w:pBdr>
          <w:top w:val="nil"/>
          <w:left w:val="nil"/>
          <w:bottom w:val="nil"/>
          <w:right w:val="nil"/>
          <w:between w:val="nil"/>
        </w:pBdr>
        <w:rPr>
          <w:i/>
          <w:color w:val="000000"/>
          <w:sz w:val="20"/>
          <w:szCs w:val="20"/>
          <w:lang w:val="en-GB"/>
        </w:rPr>
      </w:pPr>
    </w:p>
    <w:p w14:paraId="00000240" w14:textId="77777777" w:rsidR="00B426C4" w:rsidRPr="0005268C" w:rsidRDefault="00B426C4">
      <w:pPr>
        <w:pBdr>
          <w:top w:val="nil"/>
          <w:left w:val="nil"/>
          <w:bottom w:val="nil"/>
          <w:right w:val="nil"/>
          <w:between w:val="nil"/>
        </w:pBdr>
        <w:spacing w:before="22"/>
        <w:rPr>
          <w:i/>
          <w:color w:val="000000"/>
          <w:sz w:val="20"/>
          <w:szCs w:val="20"/>
          <w:lang w:val="en-GB"/>
        </w:rPr>
      </w:pPr>
    </w:p>
    <w:tbl>
      <w:tblPr>
        <w:tblStyle w:val="af"/>
        <w:tblW w:w="9640"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467"/>
        <w:gridCol w:w="1467"/>
        <w:gridCol w:w="1469"/>
        <w:gridCol w:w="2827"/>
      </w:tblGrid>
      <w:tr w:rsidR="00B426C4" w:rsidRPr="0005268C" w14:paraId="3DF44F3C" w14:textId="77777777">
        <w:trPr>
          <w:trHeight w:val="537"/>
        </w:trPr>
        <w:tc>
          <w:tcPr>
            <w:tcW w:w="2410" w:type="dxa"/>
            <w:tcBorders>
              <w:top w:val="nil"/>
              <w:left w:val="nil"/>
            </w:tcBorders>
          </w:tcPr>
          <w:p w14:paraId="0000024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7" w:type="dxa"/>
            <w:shd w:val="clear" w:color="auto" w:fill="F1F1F1"/>
          </w:tcPr>
          <w:p w14:paraId="00000242" w14:textId="77777777" w:rsidR="00B426C4" w:rsidRPr="0005268C" w:rsidRDefault="00000000">
            <w:pPr>
              <w:pBdr>
                <w:top w:val="nil"/>
                <w:left w:val="nil"/>
                <w:bottom w:val="nil"/>
                <w:right w:val="nil"/>
                <w:between w:val="nil"/>
              </w:pBdr>
              <w:spacing w:line="268" w:lineRule="auto"/>
              <w:ind w:left="4"/>
              <w:jc w:val="center"/>
              <w:rPr>
                <w:b/>
                <w:color w:val="000000"/>
                <w:lang w:val="en-GB"/>
              </w:rPr>
            </w:pPr>
            <w:proofErr w:type="spellStart"/>
            <w:r w:rsidRPr="0005268C">
              <w:rPr>
                <w:b/>
                <w:color w:val="000000"/>
                <w:lang w:val="en-GB"/>
              </w:rPr>
              <w:t>WPn</w:t>
            </w:r>
            <w:proofErr w:type="spellEnd"/>
          </w:p>
        </w:tc>
        <w:tc>
          <w:tcPr>
            <w:tcW w:w="1467" w:type="dxa"/>
            <w:shd w:val="clear" w:color="auto" w:fill="F1F1F1"/>
          </w:tcPr>
          <w:p w14:paraId="00000243" w14:textId="77777777" w:rsidR="00B426C4" w:rsidRPr="0005268C" w:rsidRDefault="00000000">
            <w:pPr>
              <w:pBdr>
                <w:top w:val="nil"/>
                <w:left w:val="nil"/>
                <w:bottom w:val="nil"/>
                <w:right w:val="nil"/>
                <w:between w:val="nil"/>
              </w:pBdr>
              <w:spacing w:line="268" w:lineRule="auto"/>
              <w:ind w:left="402"/>
              <w:rPr>
                <w:b/>
                <w:color w:val="000000"/>
                <w:lang w:val="en-GB"/>
              </w:rPr>
            </w:pPr>
            <w:r w:rsidRPr="0005268C">
              <w:rPr>
                <w:b/>
                <w:color w:val="000000"/>
                <w:lang w:val="en-GB"/>
              </w:rPr>
              <w:t>WPn+1</w:t>
            </w:r>
          </w:p>
        </w:tc>
        <w:tc>
          <w:tcPr>
            <w:tcW w:w="1469" w:type="dxa"/>
            <w:shd w:val="clear" w:color="auto" w:fill="F1F1F1"/>
          </w:tcPr>
          <w:p w14:paraId="00000244" w14:textId="77777777" w:rsidR="00B426C4" w:rsidRPr="0005268C" w:rsidRDefault="00000000">
            <w:pPr>
              <w:pBdr>
                <w:top w:val="nil"/>
                <w:left w:val="nil"/>
                <w:bottom w:val="nil"/>
                <w:right w:val="nil"/>
                <w:between w:val="nil"/>
              </w:pBdr>
              <w:spacing w:line="268" w:lineRule="auto"/>
              <w:ind w:left="403"/>
              <w:rPr>
                <w:b/>
                <w:color w:val="000000"/>
                <w:lang w:val="en-GB"/>
              </w:rPr>
            </w:pPr>
            <w:r w:rsidRPr="0005268C">
              <w:rPr>
                <w:b/>
                <w:color w:val="000000"/>
                <w:lang w:val="en-GB"/>
              </w:rPr>
              <w:t>WPn+2</w:t>
            </w:r>
          </w:p>
        </w:tc>
        <w:tc>
          <w:tcPr>
            <w:tcW w:w="2827" w:type="dxa"/>
            <w:shd w:val="clear" w:color="auto" w:fill="F1F1F1"/>
          </w:tcPr>
          <w:p w14:paraId="00000245" w14:textId="77777777" w:rsidR="00B426C4" w:rsidRPr="0005268C" w:rsidRDefault="00000000">
            <w:pPr>
              <w:pBdr>
                <w:top w:val="nil"/>
                <w:left w:val="nil"/>
                <w:bottom w:val="nil"/>
                <w:right w:val="nil"/>
                <w:between w:val="nil"/>
              </w:pBdr>
              <w:spacing w:line="268" w:lineRule="auto"/>
              <w:ind w:left="2" w:right="1"/>
              <w:jc w:val="center"/>
              <w:rPr>
                <w:b/>
                <w:color w:val="000000"/>
                <w:lang w:val="en-GB"/>
              </w:rPr>
            </w:pPr>
            <w:r w:rsidRPr="0005268C">
              <w:rPr>
                <w:b/>
                <w:color w:val="000000"/>
                <w:lang w:val="en-GB"/>
              </w:rPr>
              <w:t>Total Person-</w:t>
            </w:r>
          </w:p>
          <w:p w14:paraId="00000246" w14:textId="77777777" w:rsidR="00B426C4" w:rsidRPr="0005268C" w:rsidRDefault="00000000">
            <w:pPr>
              <w:pBdr>
                <w:top w:val="nil"/>
                <w:left w:val="nil"/>
                <w:bottom w:val="nil"/>
                <w:right w:val="nil"/>
                <w:between w:val="nil"/>
              </w:pBdr>
              <w:spacing w:line="249" w:lineRule="auto"/>
              <w:ind w:left="1" w:right="2"/>
              <w:jc w:val="center"/>
              <w:rPr>
                <w:b/>
                <w:color w:val="000000"/>
                <w:lang w:val="en-GB"/>
              </w:rPr>
            </w:pPr>
            <w:r w:rsidRPr="0005268C">
              <w:rPr>
                <w:b/>
                <w:color w:val="000000"/>
                <w:lang w:val="en-GB"/>
              </w:rPr>
              <w:t>Months per Participant</w:t>
            </w:r>
          </w:p>
        </w:tc>
      </w:tr>
      <w:tr w:rsidR="00B426C4" w:rsidRPr="0005268C" w14:paraId="60908E02" w14:textId="77777777">
        <w:trPr>
          <w:trHeight w:val="537"/>
        </w:trPr>
        <w:tc>
          <w:tcPr>
            <w:tcW w:w="2410" w:type="dxa"/>
            <w:shd w:val="clear" w:color="auto" w:fill="F1F1F1"/>
          </w:tcPr>
          <w:p w14:paraId="00000247" w14:textId="77777777" w:rsidR="00B426C4" w:rsidRPr="0005268C" w:rsidRDefault="00000000">
            <w:pPr>
              <w:pBdr>
                <w:top w:val="nil"/>
                <w:left w:val="nil"/>
                <w:bottom w:val="nil"/>
                <w:right w:val="nil"/>
                <w:between w:val="nil"/>
              </w:pBdr>
              <w:spacing w:line="268" w:lineRule="auto"/>
              <w:ind w:left="105"/>
              <w:rPr>
                <w:b/>
                <w:color w:val="000000"/>
                <w:lang w:val="en-GB"/>
              </w:rPr>
            </w:pPr>
            <w:r w:rsidRPr="0005268C">
              <w:rPr>
                <w:b/>
                <w:color w:val="000000"/>
                <w:lang w:val="en-GB"/>
              </w:rPr>
              <w:t>Participant</w:t>
            </w:r>
          </w:p>
          <w:p w14:paraId="00000248" w14:textId="77777777" w:rsidR="00B426C4" w:rsidRPr="0005268C" w:rsidRDefault="00000000">
            <w:pPr>
              <w:pBdr>
                <w:top w:val="nil"/>
                <w:left w:val="nil"/>
                <w:bottom w:val="nil"/>
                <w:right w:val="nil"/>
                <w:between w:val="nil"/>
              </w:pBdr>
              <w:spacing w:line="249" w:lineRule="auto"/>
              <w:ind w:left="105"/>
              <w:rPr>
                <w:b/>
                <w:color w:val="000000"/>
                <w:lang w:val="en-GB"/>
              </w:rPr>
            </w:pPr>
            <w:r w:rsidRPr="0005268C">
              <w:rPr>
                <w:b/>
                <w:color w:val="000000"/>
                <w:lang w:val="en-GB"/>
              </w:rPr>
              <w:t>Number/Short Name</w:t>
            </w:r>
          </w:p>
        </w:tc>
        <w:tc>
          <w:tcPr>
            <w:tcW w:w="1467" w:type="dxa"/>
          </w:tcPr>
          <w:p w14:paraId="0000024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7" w:type="dxa"/>
          </w:tcPr>
          <w:p w14:paraId="0000024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9" w:type="dxa"/>
          </w:tcPr>
          <w:p w14:paraId="0000024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827" w:type="dxa"/>
            <w:shd w:val="clear" w:color="auto" w:fill="F1F1F1"/>
          </w:tcPr>
          <w:p w14:paraId="0000024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24A4BB12" w14:textId="77777777">
        <w:trPr>
          <w:trHeight w:val="537"/>
        </w:trPr>
        <w:tc>
          <w:tcPr>
            <w:tcW w:w="2410" w:type="dxa"/>
            <w:shd w:val="clear" w:color="auto" w:fill="F1F1F1"/>
          </w:tcPr>
          <w:p w14:paraId="0000024D" w14:textId="77777777" w:rsidR="00B426C4" w:rsidRPr="0005268C" w:rsidRDefault="00000000">
            <w:pPr>
              <w:pBdr>
                <w:top w:val="nil"/>
                <w:left w:val="nil"/>
                <w:bottom w:val="nil"/>
                <w:right w:val="nil"/>
                <w:between w:val="nil"/>
              </w:pBdr>
              <w:spacing w:line="268" w:lineRule="auto"/>
              <w:ind w:left="105"/>
              <w:rPr>
                <w:b/>
                <w:color w:val="000000"/>
                <w:lang w:val="en-GB"/>
              </w:rPr>
            </w:pPr>
            <w:r w:rsidRPr="0005268C">
              <w:rPr>
                <w:b/>
                <w:color w:val="000000"/>
                <w:lang w:val="en-GB"/>
              </w:rPr>
              <w:t>Participant Number/</w:t>
            </w:r>
          </w:p>
          <w:p w14:paraId="0000024E" w14:textId="77777777" w:rsidR="00B426C4" w:rsidRPr="0005268C" w:rsidRDefault="00000000">
            <w:pPr>
              <w:pBdr>
                <w:top w:val="nil"/>
                <w:left w:val="nil"/>
                <w:bottom w:val="nil"/>
                <w:right w:val="nil"/>
                <w:between w:val="nil"/>
              </w:pBdr>
              <w:spacing w:line="249" w:lineRule="auto"/>
              <w:ind w:left="105"/>
              <w:rPr>
                <w:b/>
                <w:color w:val="000000"/>
                <w:lang w:val="en-GB"/>
              </w:rPr>
            </w:pPr>
            <w:r w:rsidRPr="0005268C">
              <w:rPr>
                <w:b/>
                <w:color w:val="000000"/>
                <w:lang w:val="en-GB"/>
              </w:rPr>
              <w:t>Short Name</w:t>
            </w:r>
          </w:p>
        </w:tc>
        <w:tc>
          <w:tcPr>
            <w:tcW w:w="1467" w:type="dxa"/>
          </w:tcPr>
          <w:p w14:paraId="0000024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7" w:type="dxa"/>
          </w:tcPr>
          <w:p w14:paraId="00000250"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9" w:type="dxa"/>
          </w:tcPr>
          <w:p w14:paraId="00000251"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827" w:type="dxa"/>
            <w:shd w:val="clear" w:color="auto" w:fill="F1F1F1"/>
          </w:tcPr>
          <w:p w14:paraId="0000025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EA95AEF" w14:textId="77777777">
        <w:trPr>
          <w:trHeight w:val="537"/>
        </w:trPr>
        <w:tc>
          <w:tcPr>
            <w:tcW w:w="2410" w:type="dxa"/>
            <w:shd w:val="clear" w:color="auto" w:fill="F1F1F1"/>
          </w:tcPr>
          <w:p w14:paraId="00000253" w14:textId="77777777" w:rsidR="00B426C4" w:rsidRPr="0005268C" w:rsidRDefault="00000000">
            <w:pPr>
              <w:pBdr>
                <w:top w:val="nil"/>
                <w:left w:val="nil"/>
                <w:bottom w:val="nil"/>
                <w:right w:val="nil"/>
                <w:between w:val="nil"/>
              </w:pBdr>
              <w:spacing w:line="268" w:lineRule="auto"/>
              <w:ind w:left="105"/>
              <w:rPr>
                <w:b/>
                <w:color w:val="000000"/>
                <w:lang w:val="en-GB"/>
              </w:rPr>
            </w:pPr>
            <w:r w:rsidRPr="0005268C">
              <w:rPr>
                <w:b/>
                <w:color w:val="000000"/>
                <w:lang w:val="en-GB"/>
              </w:rPr>
              <w:t>Participant Number/</w:t>
            </w:r>
          </w:p>
          <w:p w14:paraId="00000254" w14:textId="77777777" w:rsidR="00B426C4" w:rsidRPr="0005268C" w:rsidRDefault="00000000">
            <w:pPr>
              <w:pBdr>
                <w:top w:val="nil"/>
                <w:left w:val="nil"/>
                <w:bottom w:val="nil"/>
                <w:right w:val="nil"/>
                <w:between w:val="nil"/>
              </w:pBdr>
              <w:spacing w:line="249" w:lineRule="auto"/>
              <w:ind w:left="105"/>
              <w:rPr>
                <w:b/>
                <w:color w:val="000000"/>
                <w:lang w:val="en-GB"/>
              </w:rPr>
            </w:pPr>
            <w:r w:rsidRPr="0005268C">
              <w:rPr>
                <w:b/>
                <w:color w:val="000000"/>
                <w:lang w:val="en-GB"/>
              </w:rPr>
              <w:t>Short Name</w:t>
            </w:r>
          </w:p>
        </w:tc>
        <w:tc>
          <w:tcPr>
            <w:tcW w:w="1467" w:type="dxa"/>
          </w:tcPr>
          <w:p w14:paraId="0000025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7" w:type="dxa"/>
          </w:tcPr>
          <w:p w14:paraId="0000025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9" w:type="dxa"/>
          </w:tcPr>
          <w:p w14:paraId="0000025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827" w:type="dxa"/>
            <w:shd w:val="clear" w:color="auto" w:fill="F1F1F1"/>
          </w:tcPr>
          <w:p w14:paraId="0000025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221261E9" w14:textId="77777777">
        <w:trPr>
          <w:trHeight w:val="748"/>
        </w:trPr>
        <w:tc>
          <w:tcPr>
            <w:tcW w:w="2410" w:type="dxa"/>
            <w:shd w:val="clear" w:color="auto" w:fill="F1F1F1"/>
          </w:tcPr>
          <w:p w14:paraId="00000259" w14:textId="77777777" w:rsidR="00B426C4" w:rsidRPr="0005268C" w:rsidRDefault="00000000">
            <w:pPr>
              <w:pBdr>
                <w:top w:val="nil"/>
                <w:left w:val="nil"/>
                <w:bottom w:val="nil"/>
                <w:right w:val="nil"/>
                <w:between w:val="nil"/>
              </w:pBdr>
              <w:spacing w:line="268" w:lineRule="auto"/>
              <w:ind w:left="393"/>
              <w:rPr>
                <w:b/>
                <w:color w:val="000000"/>
                <w:lang w:val="en-GB"/>
              </w:rPr>
            </w:pPr>
            <w:r w:rsidRPr="0005268C">
              <w:rPr>
                <w:b/>
                <w:color w:val="000000"/>
                <w:lang w:val="en-GB"/>
              </w:rPr>
              <w:t>Total Person Months</w:t>
            </w:r>
          </w:p>
        </w:tc>
        <w:tc>
          <w:tcPr>
            <w:tcW w:w="1467" w:type="dxa"/>
            <w:shd w:val="clear" w:color="auto" w:fill="F1F1F1"/>
          </w:tcPr>
          <w:p w14:paraId="0000025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7" w:type="dxa"/>
            <w:shd w:val="clear" w:color="auto" w:fill="F1F1F1"/>
          </w:tcPr>
          <w:p w14:paraId="0000025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469" w:type="dxa"/>
            <w:shd w:val="clear" w:color="auto" w:fill="F1F1F1"/>
          </w:tcPr>
          <w:p w14:paraId="0000025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2827" w:type="dxa"/>
            <w:shd w:val="clear" w:color="auto" w:fill="F1F1F1"/>
          </w:tcPr>
          <w:p w14:paraId="0000025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bl>
    <w:p w14:paraId="0000025E" w14:textId="77777777" w:rsidR="00B426C4" w:rsidRPr="0005268C" w:rsidRDefault="00B426C4">
      <w:pPr>
        <w:pBdr>
          <w:top w:val="nil"/>
          <w:left w:val="nil"/>
          <w:bottom w:val="nil"/>
          <w:right w:val="nil"/>
          <w:between w:val="nil"/>
        </w:pBdr>
        <w:rPr>
          <w:i/>
          <w:color w:val="000000"/>
          <w:lang w:val="en-GB"/>
        </w:rPr>
      </w:pPr>
    </w:p>
    <w:p w14:paraId="0000025F" w14:textId="77777777" w:rsidR="00B426C4" w:rsidRPr="0005268C" w:rsidRDefault="00000000">
      <w:pPr>
        <w:keepNext/>
        <w:keepLines/>
        <w:pBdr>
          <w:top w:val="nil"/>
          <w:left w:val="nil"/>
          <w:bottom w:val="nil"/>
          <w:right w:val="nil"/>
          <w:between w:val="nil"/>
        </w:pBdr>
        <w:tabs>
          <w:tab w:val="left" w:pos="1583"/>
        </w:tabs>
        <w:rPr>
          <w:b/>
          <w:bCs/>
          <w:iCs/>
          <w:color w:val="272727"/>
          <w:lang w:val="en-GB"/>
        </w:rPr>
      </w:pPr>
      <w:r w:rsidRPr="0005268C">
        <w:rPr>
          <w:b/>
          <w:bCs/>
          <w:iCs/>
          <w:color w:val="272727"/>
          <w:lang w:val="en-GB"/>
        </w:rPr>
        <w:t>Table 3.1g: ‘Subcontracting costs’ items</w:t>
      </w:r>
    </w:p>
    <w:p w14:paraId="00000260" w14:textId="77777777" w:rsidR="00B426C4" w:rsidRPr="0005268C" w:rsidRDefault="00B426C4">
      <w:pPr>
        <w:pBdr>
          <w:top w:val="nil"/>
          <w:left w:val="nil"/>
          <w:bottom w:val="nil"/>
          <w:right w:val="nil"/>
          <w:between w:val="nil"/>
        </w:pBdr>
        <w:rPr>
          <w:b/>
          <w:color w:val="000000"/>
          <w:lang w:val="en-GB"/>
        </w:rPr>
      </w:pPr>
    </w:p>
    <w:p w14:paraId="00000261" w14:textId="77777777" w:rsidR="00B426C4" w:rsidRPr="0005268C" w:rsidRDefault="00000000">
      <w:pPr>
        <w:pBdr>
          <w:top w:val="nil"/>
          <w:left w:val="nil"/>
          <w:bottom w:val="nil"/>
          <w:right w:val="nil"/>
          <w:between w:val="nil"/>
        </w:pBdr>
        <w:ind w:left="144" w:right="155"/>
        <w:rPr>
          <w:color w:val="000000"/>
          <w:lang w:val="en-GB"/>
        </w:rPr>
      </w:pPr>
      <w:r w:rsidRPr="0005268C">
        <w:rPr>
          <w:color w:val="000000"/>
          <w:lang w:val="en-GB"/>
        </w:rPr>
        <w:t>For each participant describe and justify the tasks to be subcontracted (please note that core tasks of the project should not be sub-contracted).</w:t>
      </w:r>
    </w:p>
    <w:p w14:paraId="00000262" w14:textId="77777777" w:rsidR="00B426C4" w:rsidRPr="0005268C" w:rsidRDefault="00B426C4">
      <w:pPr>
        <w:pBdr>
          <w:top w:val="nil"/>
          <w:left w:val="nil"/>
          <w:bottom w:val="nil"/>
          <w:right w:val="nil"/>
          <w:between w:val="nil"/>
        </w:pBdr>
        <w:spacing w:before="26"/>
        <w:rPr>
          <w:color w:val="000000"/>
          <w:sz w:val="20"/>
          <w:szCs w:val="20"/>
          <w:lang w:val="en-GB"/>
        </w:rPr>
      </w:pPr>
    </w:p>
    <w:tbl>
      <w:tblPr>
        <w:tblStyle w:val="af0"/>
        <w:tblW w:w="1023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3"/>
        <w:gridCol w:w="993"/>
        <w:gridCol w:w="6799"/>
      </w:tblGrid>
      <w:tr w:rsidR="00B426C4" w:rsidRPr="0005268C" w14:paraId="3642EE61" w14:textId="77777777">
        <w:trPr>
          <w:trHeight w:val="268"/>
        </w:trPr>
        <w:tc>
          <w:tcPr>
            <w:tcW w:w="10235" w:type="dxa"/>
            <w:gridSpan w:val="3"/>
            <w:shd w:val="clear" w:color="auto" w:fill="F1F1F1"/>
          </w:tcPr>
          <w:p w14:paraId="00000263" w14:textId="77777777" w:rsidR="00B426C4" w:rsidRPr="0005268C" w:rsidRDefault="00000000">
            <w:pPr>
              <w:pBdr>
                <w:top w:val="nil"/>
                <w:left w:val="nil"/>
                <w:bottom w:val="nil"/>
                <w:right w:val="nil"/>
                <w:between w:val="nil"/>
              </w:pBdr>
              <w:spacing w:line="248" w:lineRule="auto"/>
              <w:ind w:left="105"/>
              <w:rPr>
                <w:b/>
                <w:color w:val="000000"/>
                <w:lang w:val="en-GB"/>
              </w:rPr>
            </w:pPr>
            <w:r w:rsidRPr="0005268C">
              <w:rPr>
                <w:b/>
                <w:color w:val="000000"/>
                <w:lang w:val="en-GB"/>
              </w:rPr>
              <w:t>Participant Number/Short Name</w:t>
            </w:r>
          </w:p>
        </w:tc>
      </w:tr>
      <w:tr w:rsidR="00B426C4" w:rsidRPr="0005268C" w14:paraId="40BFC4B2" w14:textId="77777777">
        <w:trPr>
          <w:trHeight w:val="268"/>
        </w:trPr>
        <w:tc>
          <w:tcPr>
            <w:tcW w:w="2443" w:type="dxa"/>
            <w:shd w:val="clear" w:color="auto" w:fill="F1F1F1"/>
          </w:tcPr>
          <w:p w14:paraId="0000026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993" w:type="dxa"/>
            <w:shd w:val="clear" w:color="auto" w:fill="F1F1F1"/>
          </w:tcPr>
          <w:p w14:paraId="00000267" w14:textId="77777777" w:rsidR="00B426C4" w:rsidRPr="0005268C" w:rsidRDefault="00000000">
            <w:pPr>
              <w:pBdr>
                <w:top w:val="nil"/>
                <w:left w:val="nil"/>
                <w:bottom w:val="nil"/>
                <w:right w:val="nil"/>
                <w:between w:val="nil"/>
              </w:pBdr>
              <w:spacing w:line="248" w:lineRule="auto"/>
              <w:ind w:left="107"/>
              <w:rPr>
                <w:b/>
                <w:color w:val="000000"/>
                <w:lang w:val="en-GB"/>
              </w:rPr>
            </w:pPr>
            <w:r w:rsidRPr="0005268C">
              <w:rPr>
                <w:b/>
                <w:color w:val="000000"/>
                <w:lang w:val="en-GB"/>
              </w:rPr>
              <w:t>Cost (€)</w:t>
            </w:r>
          </w:p>
        </w:tc>
        <w:tc>
          <w:tcPr>
            <w:tcW w:w="6799" w:type="dxa"/>
            <w:shd w:val="clear" w:color="auto" w:fill="F1F1F1"/>
          </w:tcPr>
          <w:p w14:paraId="00000268" w14:textId="77777777" w:rsidR="00B426C4" w:rsidRPr="0005268C" w:rsidRDefault="00000000">
            <w:pPr>
              <w:pBdr>
                <w:top w:val="nil"/>
                <w:left w:val="nil"/>
                <w:bottom w:val="nil"/>
                <w:right w:val="nil"/>
                <w:between w:val="nil"/>
              </w:pBdr>
              <w:spacing w:line="248" w:lineRule="auto"/>
              <w:ind w:left="106"/>
              <w:rPr>
                <w:b/>
                <w:color w:val="000000"/>
                <w:lang w:val="en-GB"/>
              </w:rPr>
            </w:pPr>
            <w:r w:rsidRPr="0005268C">
              <w:rPr>
                <w:b/>
                <w:color w:val="000000"/>
                <w:lang w:val="en-GB"/>
              </w:rPr>
              <w:t>Description of tasks and justification</w:t>
            </w:r>
          </w:p>
        </w:tc>
      </w:tr>
      <w:tr w:rsidR="00B426C4" w:rsidRPr="0005268C" w14:paraId="17E9C91E" w14:textId="77777777">
        <w:trPr>
          <w:trHeight w:val="268"/>
        </w:trPr>
        <w:tc>
          <w:tcPr>
            <w:tcW w:w="2443" w:type="dxa"/>
            <w:shd w:val="clear" w:color="auto" w:fill="F1F1F1"/>
          </w:tcPr>
          <w:p w14:paraId="00000269" w14:textId="77777777" w:rsidR="00B426C4" w:rsidRPr="0005268C" w:rsidRDefault="00000000">
            <w:pPr>
              <w:pBdr>
                <w:top w:val="nil"/>
                <w:left w:val="nil"/>
                <w:bottom w:val="nil"/>
                <w:right w:val="nil"/>
                <w:between w:val="nil"/>
              </w:pBdr>
              <w:spacing w:line="248" w:lineRule="auto"/>
              <w:ind w:left="954"/>
              <w:rPr>
                <w:b/>
                <w:color w:val="000000"/>
                <w:lang w:val="en-GB"/>
              </w:rPr>
            </w:pPr>
            <w:r w:rsidRPr="0005268C">
              <w:rPr>
                <w:b/>
                <w:color w:val="000000"/>
                <w:lang w:val="en-GB"/>
              </w:rPr>
              <w:t>Subcontracting</w:t>
            </w:r>
          </w:p>
        </w:tc>
        <w:tc>
          <w:tcPr>
            <w:tcW w:w="993" w:type="dxa"/>
          </w:tcPr>
          <w:p w14:paraId="0000026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6799" w:type="dxa"/>
          </w:tcPr>
          <w:p w14:paraId="0000026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bl>
    <w:p w14:paraId="0000026C" w14:textId="77777777" w:rsidR="00B426C4" w:rsidRPr="0005268C" w:rsidRDefault="00B426C4">
      <w:pPr>
        <w:pBdr>
          <w:top w:val="nil"/>
          <w:left w:val="nil"/>
          <w:bottom w:val="nil"/>
          <w:right w:val="nil"/>
          <w:between w:val="nil"/>
        </w:pBdr>
        <w:rPr>
          <w:color w:val="000000"/>
          <w:lang w:val="en-GB"/>
        </w:rPr>
      </w:pPr>
    </w:p>
    <w:p w14:paraId="0000026D" w14:textId="77777777" w:rsidR="00B426C4" w:rsidRPr="0005268C" w:rsidRDefault="00000000">
      <w:pPr>
        <w:keepNext/>
        <w:keepLines/>
        <w:pBdr>
          <w:top w:val="nil"/>
          <w:left w:val="nil"/>
          <w:bottom w:val="nil"/>
          <w:right w:val="nil"/>
          <w:between w:val="nil"/>
        </w:pBdr>
        <w:tabs>
          <w:tab w:val="left" w:pos="1584"/>
        </w:tabs>
        <w:ind w:hanging="1"/>
        <w:rPr>
          <w:b/>
          <w:bCs/>
          <w:iCs/>
          <w:color w:val="272727"/>
          <w:lang w:val="en-GB"/>
        </w:rPr>
      </w:pPr>
      <w:r w:rsidRPr="0005268C">
        <w:rPr>
          <w:b/>
          <w:bCs/>
          <w:iCs/>
          <w:color w:val="272727"/>
          <w:lang w:val="en-GB"/>
        </w:rPr>
        <w:t>Table 3.1h: ‘Purchase costs’ items (travel and subsistence, equipment and other goods, works and services)</w:t>
      </w:r>
    </w:p>
    <w:p w14:paraId="0000026E" w14:textId="0DE69E17" w:rsidR="00B426C4" w:rsidRPr="0005268C" w:rsidRDefault="00000000">
      <w:pPr>
        <w:pBdr>
          <w:top w:val="nil"/>
          <w:left w:val="nil"/>
          <w:bottom w:val="nil"/>
          <w:right w:val="nil"/>
          <w:between w:val="nil"/>
        </w:pBdr>
        <w:spacing w:before="267"/>
        <w:ind w:left="143" w:right="136"/>
        <w:jc w:val="both"/>
        <w:rPr>
          <w:color w:val="000000"/>
          <w:lang w:val="en-GB"/>
        </w:rPr>
      </w:pPr>
      <w:r w:rsidRPr="0005268C">
        <w:rPr>
          <w:color w:val="000000"/>
          <w:lang w:val="en-GB"/>
        </w:rPr>
        <w:t xml:space="preserve">Please complete the table below for each participant if the purchase costs (i.e. the sum of the costs for ’travel and subsistence’, ‘equipment’, and ‘other goods, works and services’) exceeds 15% of the personnel costs for that participant (according to the </w:t>
      </w:r>
      <w:r w:rsidR="00B642B7">
        <w:rPr>
          <w:color w:val="000000"/>
          <w:lang w:val="en-GB"/>
        </w:rPr>
        <w:t>Budget Table (excel template)</w:t>
      </w:r>
      <w:r w:rsidRPr="0005268C">
        <w:rPr>
          <w:color w:val="000000"/>
          <w:lang w:val="en-GB"/>
        </w:rPr>
        <w:t>). The record must list cost items in order of costs and starting with the largest cost item, up to the level that the remaining costs are below 15% of personnel costs.</w:t>
      </w:r>
    </w:p>
    <w:p w14:paraId="0000026F" w14:textId="77777777" w:rsidR="00B426C4" w:rsidRPr="0005268C" w:rsidRDefault="00B426C4">
      <w:pPr>
        <w:pBdr>
          <w:top w:val="nil"/>
          <w:left w:val="nil"/>
          <w:bottom w:val="nil"/>
          <w:right w:val="nil"/>
          <w:between w:val="nil"/>
        </w:pBdr>
        <w:spacing w:before="9"/>
        <w:rPr>
          <w:color w:val="000000"/>
          <w:sz w:val="19"/>
          <w:szCs w:val="19"/>
          <w:lang w:val="en-GB"/>
        </w:rPr>
      </w:pPr>
    </w:p>
    <w:tbl>
      <w:tblPr>
        <w:tblStyle w:val="af1"/>
        <w:tblW w:w="1023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3"/>
        <w:gridCol w:w="993"/>
        <w:gridCol w:w="6799"/>
      </w:tblGrid>
      <w:tr w:rsidR="00B426C4" w:rsidRPr="0005268C" w14:paraId="50475130" w14:textId="77777777">
        <w:trPr>
          <w:trHeight w:val="268"/>
        </w:trPr>
        <w:tc>
          <w:tcPr>
            <w:tcW w:w="10235" w:type="dxa"/>
            <w:gridSpan w:val="3"/>
            <w:shd w:val="clear" w:color="auto" w:fill="F1F1F1"/>
          </w:tcPr>
          <w:p w14:paraId="00000270" w14:textId="77777777" w:rsidR="00B426C4" w:rsidRPr="0005268C" w:rsidRDefault="00000000">
            <w:pPr>
              <w:pBdr>
                <w:top w:val="nil"/>
                <w:left w:val="nil"/>
                <w:bottom w:val="nil"/>
                <w:right w:val="nil"/>
                <w:between w:val="nil"/>
              </w:pBdr>
              <w:spacing w:line="248" w:lineRule="auto"/>
              <w:ind w:left="105"/>
              <w:rPr>
                <w:b/>
                <w:color w:val="000000"/>
                <w:lang w:val="en-GB"/>
              </w:rPr>
            </w:pPr>
            <w:r w:rsidRPr="0005268C">
              <w:rPr>
                <w:b/>
                <w:color w:val="000000"/>
                <w:lang w:val="en-GB"/>
              </w:rPr>
              <w:t>Participant Number/Short Name</w:t>
            </w:r>
          </w:p>
        </w:tc>
      </w:tr>
      <w:tr w:rsidR="00B426C4" w:rsidRPr="0005268C" w14:paraId="5B026CF6" w14:textId="77777777">
        <w:trPr>
          <w:trHeight w:val="270"/>
        </w:trPr>
        <w:tc>
          <w:tcPr>
            <w:tcW w:w="2443" w:type="dxa"/>
            <w:shd w:val="clear" w:color="auto" w:fill="F1F1F1"/>
          </w:tcPr>
          <w:p w14:paraId="0000027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993" w:type="dxa"/>
            <w:shd w:val="clear" w:color="auto" w:fill="F1F1F1"/>
          </w:tcPr>
          <w:p w14:paraId="00000274" w14:textId="77777777" w:rsidR="00B426C4" w:rsidRPr="0005268C" w:rsidRDefault="00000000">
            <w:pPr>
              <w:pBdr>
                <w:top w:val="nil"/>
                <w:left w:val="nil"/>
                <w:bottom w:val="nil"/>
                <w:right w:val="nil"/>
                <w:between w:val="nil"/>
              </w:pBdr>
              <w:spacing w:line="251" w:lineRule="auto"/>
              <w:ind w:left="107"/>
              <w:rPr>
                <w:b/>
                <w:color w:val="000000"/>
                <w:lang w:val="en-GB"/>
              </w:rPr>
            </w:pPr>
            <w:r w:rsidRPr="0005268C">
              <w:rPr>
                <w:b/>
                <w:color w:val="000000"/>
                <w:lang w:val="en-GB"/>
              </w:rPr>
              <w:t>Cost (€)</w:t>
            </w:r>
          </w:p>
        </w:tc>
        <w:tc>
          <w:tcPr>
            <w:tcW w:w="6799" w:type="dxa"/>
            <w:shd w:val="clear" w:color="auto" w:fill="F1F1F1"/>
          </w:tcPr>
          <w:p w14:paraId="00000275" w14:textId="77777777" w:rsidR="00B426C4" w:rsidRPr="0005268C" w:rsidRDefault="00000000">
            <w:pPr>
              <w:pBdr>
                <w:top w:val="nil"/>
                <w:left w:val="nil"/>
                <w:bottom w:val="nil"/>
                <w:right w:val="nil"/>
                <w:between w:val="nil"/>
              </w:pBdr>
              <w:spacing w:line="251" w:lineRule="auto"/>
              <w:ind w:left="106"/>
              <w:rPr>
                <w:b/>
                <w:color w:val="000000"/>
                <w:lang w:val="en-GB"/>
              </w:rPr>
            </w:pPr>
            <w:r w:rsidRPr="0005268C">
              <w:rPr>
                <w:b/>
                <w:color w:val="000000"/>
                <w:lang w:val="en-GB"/>
              </w:rPr>
              <w:t>Justification</w:t>
            </w:r>
          </w:p>
        </w:tc>
      </w:tr>
      <w:tr w:rsidR="00B426C4" w:rsidRPr="0005268C" w14:paraId="071B00FF" w14:textId="77777777">
        <w:trPr>
          <w:trHeight w:val="268"/>
        </w:trPr>
        <w:tc>
          <w:tcPr>
            <w:tcW w:w="2443" w:type="dxa"/>
            <w:shd w:val="clear" w:color="auto" w:fill="F1F1F1"/>
          </w:tcPr>
          <w:p w14:paraId="00000276" w14:textId="77777777" w:rsidR="00B426C4" w:rsidRPr="0005268C" w:rsidRDefault="00000000">
            <w:pPr>
              <w:pBdr>
                <w:top w:val="nil"/>
                <w:left w:val="nil"/>
                <w:bottom w:val="nil"/>
                <w:right w:val="nil"/>
                <w:between w:val="nil"/>
              </w:pBdr>
              <w:spacing w:line="248" w:lineRule="auto"/>
              <w:ind w:right="97"/>
              <w:jc w:val="right"/>
              <w:rPr>
                <w:b/>
                <w:color w:val="000000"/>
                <w:lang w:val="en-GB"/>
              </w:rPr>
            </w:pPr>
            <w:r w:rsidRPr="0005268C">
              <w:rPr>
                <w:b/>
                <w:color w:val="000000"/>
                <w:lang w:val="en-GB"/>
              </w:rPr>
              <w:t>Travel and subsistence</w:t>
            </w:r>
          </w:p>
        </w:tc>
        <w:tc>
          <w:tcPr>
            <w:tcW w:w="993" w:type="dxa"/>
          </w:tcPr>
          <w:p w14:paraId="0000027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6799" w:type="dxa"/>
          </w:tcPr>
          <w:p w14:paraId="0000027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r w:rsidR="00B426C4" w:rsidRPr="0005268C" w14:paraId="3201F222" w14:textId="77777777">
        <w:trPr>
          <w:trHeight w:val="268"/>
        </w:trPr>
        <w:tc>
          <w:tcPr>
            <w:tcW w:w="2443" w:type="dxa"/>
            <w:shd w:val="clear" w:color="auto" w:fill="F1F1F1"/>
          </w:tcPr>
          <w:p w14:paraId="00000279" w14:textId="77777777" w:rsidR="00B426C4" w:rsidRPr="0005268C" w:rsidRDefault="00000000">
            <w:pPr>
              <w:pBdr>
                <w:top w:val="nil"/>
                <w:left w:val="nil"/>
                <w:bottom w:val="nil"/>
                <w:right w:val="nil"/>
                <w:between w:val="nil"/>
              </w:pBdr>
              <w:spacing w:line="248" w:lineRule="auto"/>
              <w:ind w:right="99"/>
              <w:jc w:val="right"/>
              <w:rPr>
                <w:b/>
                <w:color w:val="000000"/>
                <w:lang w:val="en-GB"/>
              </w:rPr>
            </w:pPr>
            <w:r w:rsidRPr="0005268C">
              <w:rPr>
                <w:b/>
                <w:color w:val="000000"/>
                <w:lang w:val="en-GB"/>
              </w:rPr>
              <w:t>Equipment</w:t>
            </w:r>
          </w:p>
        </w:tc>
        <w:tc>
          <w:tcPr>
            <w:tcW w:w="993" w:type="dxa"/>
          </w:tcPr>
          <w:p w14:paraId="0000027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6799" w:type="dxa"/>
          </w:tcPr>
          <w:p w14:paraId="0000027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r w:rsidR="00B426C4" w:rsidRPr="0005268C" w14:paraId="0FB2BE5F" w14:textId="77777777">
        <w:trPr>
          <w:trHeight w:val="537"/>
        </w:trPr>
        <w:tc>
          <w:tcPr>
            <w:tcW w:w="2443" w:type="dxa"/>
            <w:shd w:val="clear" w:color="auto" w:fill="F1F1F1"/>
          </w:tcPr>
          <w:p w14:paraId="0000027C" w14:textId="77777777" w:rsidR="00B426C4" w:rsidRPr="0005268C" w:rsidRDefault="00000000">
            <w:pPr>
              <w:pBdr>
                <w:top w:val="nil"/>
                <w:left w:val="nil"/>
                <w:bottom w:val="nil"/>
                <w:right w:val="nil"/>
                <w:between w:val="nil"/>
              </w:pBdr>
              <w:spacing w:line="268" w:lineRule="auto"/>
              <w:ind w:right="98"/>
              <w:jc w:val="right"/>
              <w:rPr>
                <w:b/>
                <w:color w:val="000000"/>
                <w:lang w:val="en-GB"/>
              </w:rPr>
            </w:pPr>
            <w:r w:rsidRPr="0005268C">
              <w:rPr>
                <w:b/>
                <w:color w:val="000000"/>
                <w:lang w:val="en-GB"/>
              </w:rPr>
              <w:t>Other goods, works and</w:t>
            </w:r>
          </w:p>
          <w:p w14:paraId="0000027D" w14:textId="77777777" w:rsidR="00B426C4" w:rsidRPr="0005268C" w:rsidRDefault="00000000">
            <w:pPr>
              <w:pBdr>
                <w:top w:val="nil"/>
                <w:left w:val="nil"/>
                <w:bottom w:val="nil"/>
                <w:right w:val="nil"/>
                <w:between w:val="nil"/>
              </w:pBdr>
              <w:spacing w:line="249" w:lineRule="auto"/>
              <w:ind w:right="96"/>
              <w:jc w:val="right"/>
              <w:rPr>
                <w:b/>
                <w:color w:val="000000"/>
                <w:lang w:val="en-GB"/>
              </w:rPr>
            </w:pPr>
            <w:r w:rsidRPr="0005268C">
              <w:rPr>
                <w:b/>
                <w:color w:val="000000"/>
                <w:lang w:val="en-GB"/>
              </w:rPr>
              <w:t>services</w:t>
            </w:r>
          </w:p>
        </w:tc>
        <w:tc>
          <w:tcPr>
            <w:tcW w:w="993" w:type="dxa"/>
          </w:tcPr>
          <w:p w14:paraId="0000027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6799" w:type="dxa"/>
          </w:tcPr>
          <w:p w14:paraId="0000027F"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573E08F1" w14:textId="77777777">
        <w:trPr>
          <w:trHeight w:val="805"/>
        </w:trPr>
        <w:tc>
          <w:tcPr>
            <w:tcW w:w="2443" w:type="dxa"/>
            <w:shd w:val="clear" w:color="auto" w:fill="F1F1F1"/>
          </w:tcPr>
          <w:p w14:paraId="00000280" w14:textId="77777777" w:rsidR="00B426C4" w:rsidRPr="0005268C" w:rsidRDefault="00000000">
            <w:pPr>
              <w:pBdr>
                <w:top w:val="nil"/>
                <w:left w:val="nil"/>
                <w:bottom w:val="nil"/>
                <w:right w:val="nil"/>
                <w:between w:val="nil"/>
              </w:pBdr>
              <w:ind w:left="515" w:right="95" w:hanging="36"/>
              <w:jc w:val="right"/>
              <w:rPr>
                <w:b/>
                <w:color w:val="000000"/>
                <w:lang w:val="en-GB"/>
              </w:rPr>
            </w:pPr>
            <w:r w:rsidRPr="0005268C">
              <w:rPr>
                <w:b/>
                <w:color w:val="000000"/>
                <w:lang w:val="en-GB"/>
              </w:rPr>
              <w:t>Remaining purchase costs (&lt;15% of pers.</w:t>
            </w:r>
          </w:p>
          <w:p w14:paraId="00000281" w14:textId="77777777" w:rsidR="00B426C4" w:rsidRPr="0005268C" w:rsidRDefault="00000000">
            <w:pPr>
              <w:pBdr>
                <w:top w:val="nil"/>
                <w:left w:val="nil"/>
                <w:bottom w:val="nil"/>
                <w:right w:val="nil"/>
                <w:between w:val="nil"/>
              </w:pBdr>
              <w:spacing w:line="249" w:lineRule="auto"/>
              <w:ind w:right="96"/>
              <w:jc w:val="right"/>
              <w:rPr>
                <w:b/>
                <w:color w:val="000000"/>
                <w:lang w:val="en-GB"/>
              </w:rPr>
            </w:pPr>
            <w:r w:rsidRPr="0005268C">
              <w:rPr>
                <w:b/>
                <w:color w:val="000000"/>
                <w:lang w:val="en-GB"/>
              </w:rPr>
              <w:t>Costs)</w:t>
            </w:r>
          </w:p>
        </w:tc>
        <w:tc>
          <w:tcPr>
            <w:tcW w:w="993" w:type="dxa"/>
          </w:tcPr>
          <w:p w14:paraId="00000282"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6799" w:type="dxa"/>
            <w:vMerge w:val="restart"/>
            <w:tcBorders>
              <w:bottom w:val="nil"/>
              <w:right w:val="nil"/>
            </w:tcBorders>
          </w:tcPr>
          <w:p w14:paraId="0000028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01E9FBDE" w14:textId="77777777">
        <w:trPr>
          <w:trHeight w:val="268"/>
        </w:trPr>
        <w:tc>
          <w:tcPr>
            <w:tcW w:w="2443" w:type="dxa"/>
            <w:shd w:val="clear" w:color="auto" w:fill="F1F1F1"/>
          </w:tcPr>
          <w:p w14:paraId="00000284" w14:textId="77777777" w:rsidR="00B426C4" w:rsidRPr="0005268C" w:rsidRDefault="00000000">
            <w:pPr>
              <w:pBdr>
                <w:top w:val="nil"/>
                <w:left w:val="nil"/>
                <w:bottom w:val="nil"/>
                <w:right w:val="nil"/>
                <w:between w:val="nil"/>
              </w:pBdr>
              <w:spacing w:line="248" w:lineRule="auto"/>
              <w:ind w:right="97"/>
              <w:jc w:val="right"/>
              <w:rPr>
                <w:b/>
                <w:color w:val="000000"/>
                <w:lang w:val="en-GB"/>
              </w:rPr>
            </w:pPr>
            <w:r w:rsidRPr="0005268C">
              <w:rPr>
                <w:b/>
                <w:color w:val="000000"/>
                <w:lang w:val="en-GB"/>
              </w:rPr>
              <w:t>Total</w:t>
            </w:r>
          </w:p>
        </w:tc>
        <w:tc>
          <w:tcPr>
            <w:tcW w:w="993" w:type="dxa"/>
          </w:tcPr>
          <w:p w14:paraId="00000285"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6799" w:type="dxa"/>
            <w:vMerge/>
            <w:tcBorders>
              <w:bottom w:val="nil"/>
              <w:right w:val="nil"/>
            </w:tcBorders>
          </w:tcPr>
          <w:p w14:paraId="00000286" w14:textId="77777777" w:rsidR="00B426C4" w:rsidRPr="0005268C" w:rsidRDefault="00B426C4">
            <w:pPr>
              <w:pBdr>
                <w:top w:val="nil"/>
                <w:left w:val="nil"/>
                <w:bottom w:val="nil"/>
                <w:right w:val="nil"/>
                <w:between w:val="nil"/>
              </w:pBdr>
              <w:spacing w:line="276" w:lineRule="auto"/>
              <w:rPr>
                <w:rFonts w:ascii="Times New Roman" w:eastAsia="Times New Roman" w:hAnsi="Times New Roman" w:cs="Times New Roman"/>
                <w:color w:val="000000"/>
                <w:sz w:val="18"/>
                <w:szCs w:val="18"/>
                <w:lang w:val="en-GB"/>
              </w:rPr>
            </w:pPr>
          </w:p>
        </w:tc>
      </w:tr>
    </w:tbl>
    <w:p w14:paraId="00000287" w14:textId="77777777" w:rsidR="00B426C4" w:rsidRPr="0005268C" w:rsidRDefault="00B426C4">
      <w:pPr>
        <w:rPr>
          <w:sz w:val="2"/>
          <w:szCs w:val="2"/>
          <w:lang w:val="en-GB"/>
        </w:rPr>
        <w:sectPr w:rsidR="00B426C4" w:rsidRPr="0005268C">
          <w:pgSz w:w="11910" w:h="16840"/>
          <w:pgMar w:top="1100" w:right="708" w:bottom="840" w:left="708" w:header="751" w:footer="644" w:gutter="0"/>
          <w:cols w:space="720"/>
        </w:sectPr>
      </w:pPr>
    </w:p>
    <w:p w14:paraId="00000288" w14:textId="36D0C290" w:rsidR="00B426C4" w:rsidRPr="0005268C" w:rsidRDefault="00B17979">
      <w:pPr>
        <w:keepNext/>
        <w:keepLines/>
        <w:pBdr>
          <w:top w:val="nil"/>
          <w:left w:val="nil"/>
          <w:bottom w:val="nil"/>
          <w:right w:val="nil"/>
          <w:between w:val="nil"/>
        </w:pBdr>
        <w:spacing w:before="4"/>
        <w:jc w:val="both"/>
        <w:rPr>
          <w:b/>
          <w:bCs/>
          <w:iCs/>
          <w:color w:val="272727"/>
          <w:lang w:val="en-GB"/>
        </w:rPr>
      </w:pPr>
      <w:r w:rsidRPr="0005268C">
        <w:rPr>
          <w:b/>
          <w:bCs/>
          <w:iCs/>
          <w:color w:val="272727"/>
          <w:lang w:val="en-GB"/>
        </w:rPr>
        <w:lastRenderedPageBreak/>
        <w:t>Table 3.1i: ‘Other costs categories’ items (e.g. internally invoiced goods and services)</w:t>
      </w:r>
    </w:p>
    <w:p w14:paraId="00000289" w14:textId="77777777" w:rsidR="00B426C4" w:rsidRPr="0005268C" w:rsidRDefault="00000000">
      <w:pPr>
        <w:pBdr>
          <w:top w:val="nil"/>
          <w:left w:val="nil"/>
          <w:bottom w:val="nil"/>
          <w:right w:val="nil"/>
          <w:between w:val="nil"/>
        </w:pBdr>
        <w:spacing w:before="267"/>
        <w:ind w:left="143" w:right="137"/>
        <w:jc w:val="both"/>
        <w:rPr>
          <w:color w:val="000000"/>
          <w:lang w:val="en-GB"/>
        </w:rPr>
      </w:pPr>
      <w:r w:rsidRPr="0005268C">
        <w:rPr>
          <w:color w:val="000000"/>
          <w:lang w:val="en-GB"/>
        </w:rPr>
        <w:t>Please complete the table below for each participant that would like to declare costs under other costs categories (e.g. internally invoiced goods and services), irrespective of the percentage of personnel costs.</w:t>
      </w:r>
    </w:p>
    <w:p w14:paraId="0000028A" w14:textId="77777777" w:rsidR="00B426C4" w:rsidRPr="0005268C" w:rsidRDefault="00B426C4">
      <w:pPr>
        <w:pBdr>
          <w:top w:val="nil"/>
          <w:left w:val="nil"/>
          <w:bottom w:val="nil"/>
          <w:right w:val="nil"/>
          <w:between w:val="nil"/>
        </w:pBdr>
        <w:spacing w:before="9"/>
        <w:rPr>
          <w:color w:val="000000"/>
          <w:sz w:val="19"/>
          <w:szCs w:val="19"/>
          <w:lang w:val="en-GB"/>
        </w:rPr>
      </w:pPr>
    </w:p>
    <w:tbl>
      <w:tblPr>
        <w:tblStyle w:val="af2"/>
        <w:tblW w:w="10235"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3"/>
        <w:gridCol w:w="993"/>
        <w:gridCol w:w="6799"/>
      </w:tblGrid>
      <w:tr w:rsidR="00B426C4" w:rsidRPr="0005268C" w14:paraId="08701FDC" w14:textId="77777777" w:rsidTr="00D241BC">
        <w:trPr>
          <w:trHeight w:val="268"/>
        </w:trPr>
        <w:tc>
          <w:tcPr>
            <w:tcW w:w="10235" w:type="dxa"/>
            <w:gridSpan w:val="3"/>
            <w:shd w:val="clear" w:color="auto" w:fill="F1F1F1"/>
          </w:tcPr>
          <w:p w14:paraId="0000028B" w14:textId="77777777" w:rsidR="00B426C4" w:rsidRPr="0005268C" w:rsidRDefault="00000000">
            <w:pPr>
              <w:pBdr>
                <w:top w:val="nil"/>
                <w:left w:val="nil"/>
                <w:bottom w:val="nil"/>
                <w:right w:val="nil"/>
                <w:between w:val="nil"/>
              </w:pBdr>
              <w:spacing w:line="248" w:lineRule="auto"/>
              <w:ind w:left="105"/>
              <w:rPr>
                <w:b/>
                <w:color w:val="000000"/>
                <w:lang w:val="en-GB"/>
              </w:rPr>
            </w:pPr>
            <w:r w:rsidRPr="0005268C">
              <w:rPr>
                <w:b/>
                <w:color w:val="000000"/>
                <w:lang w:val="en-GB"/>
              </w:rPr>
              <w:t>Participant Number/Short Name</w:t>
            </w:r>
          </w:p>
        </w:tc>
      </w:tr>
      <w:tr w:rsidR="00B426C4" w:rsidRPr="0005268C" w14:paraId="5082F4D8" w14:textId="77777777" w:rsidTr="00D241BC">
        <w:trPr>
          <w:trHeight w:val="268"/>
        </w:trPr>
        <w:tc>
          <w:tcPr>
            <w:tcW w:w="2443" w:type="dxa"/>
            <w:shd w:val="clear" w:color="auto" w:fill="F1F1F1"/>
          </w:tcPr>
          <w:p w14:paraId="0000028E"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993" w:type="dxa"/>
            <w:shd w:val="clear" w:color="auto" w:fill="F1F1F1"/>
          </w:tcPr>
          <w:p w14:paraId="0000028F" w14:textId="77777777" w:rsidR="00B426C4" w:rsidRPr="0005268C" w:rsidRDefault="00000000">
            <w:pPr>
              <w:pBdr>
                <w:top w:val="nil"/>
                <w:left w:val="nil"/>
                <w:bottom w:val="nil"/>
                <w:right w:val="nil"/>
                <w:between w:val="nil"/>
              </w:pBdr>
              <w:spacing w:line="248" w:lineRule="auto"/>
              <w:ind w:left="107"/>
              <w:rPr>
                <w:b/>
                <w:color w:val="000000"/>
                <w:lang w:val="en-GB"/>
              </w:rPr>
            </w:pPr>
            <w:r w:rsidRPr="0005268C">
              <w:rPr>
                <w:b/>
                <w:color w:val="000000"/>
                <w:lang w:val="en-GB"/>
              </w:rPr>
              <w:t>Cost (€)</w:t>
            </w:r>
          </w:p>
        </w:tc>
        <w:tc>
          <w:tcPr>
            <w:tcW w:w="6799" w:type="dxa"/>
            <w:shd w:val="clear" w:color="auto" w:fill="F1F1F1"/>
          </w:tcPr>
          <w:p w14:paraId="00000290" w14:textId="77777777" w:rsidR="00B426C4" w:rsidRPr="0005268C" w:rsidRDefault="00000000">
            <w:pPr>
              <w:pBdr>
                <w:top w:val="nil"/>
                <w:left w:val="nil"/>
                <w:bottom w:val="nil"/>
                <w:right w:val="nil"/>
                <w:between w:val="nil"/>
              </w:pBdr>
              <w:spacing w:line="248" w:lineRule="auto"/>
              <w:ind w:left="106"/>
              <w:rPr>
                <w:b/>
                <w:color w:val="000000"/>
                <w:lang w:val="en-GB"/>
              </w:rPr>
            </w:pPr>
            <w:r w:rsidRPr="0005268C">
              <w:rPr>
                <w:b/>
                <w:color w:val="000000"/>
                <w:lang w:val="en-GB"/>
              </w:rPr>
              <w:t>Justification</w:t>
            </w:r>
          </w:p>
        </w:tc>
      </w:tr>
      <w:tr w:rsidR="00B426C4" w:rsidRPr="0005268C" w14:paraId="4AF7DC99" w14:textId="77777777" w:rsidTr="00D241BC">
        <w:trPr>
          <w:trHeight w:val="537"/>
        </w:trPr>
        <w:tc>
          <w:tcPr>
            <w:tcW w:w="2443" w:type="dxa"/>
            <w:shd w:val="clear" w:color="auto" w:fill="F1F1F1"/>
          </w:tcPr>
          <w:p w14:paraId="00000291" w14:textId="77777777" w:rsidR="00B426C4" w:rsidRPr="0005268C" w:rsidRDefault="00000000">
            <w:pPr>
              <w:pBdr>
                <w:top w:val="nil"/>
                <w:left w:val="nil"/>
                <w:bottom w:val="nil"/>
                <w:right w:val="nil"/>
                <w:between w:val="nil"/>
              </w:pBdr>
              <w:spacing w:before="1" w:line="267" w:lineRule="auto"/>
              <w:ind w:left="630"/>
              <w:rPr>
                <w:b/>
                <w:color w:val="000000"/>
                <w:lang w:val="en-GB"/>
              </w:rPr>
            </w:pPr>
            <w:r w:rsidRPr="0005268C">
              <w:rPr>
                <w:b/>
                <w:color w:val="000000"/>
                <w:lang w:val="en-GB"/>
              </w:rPr>
              <w:t>Internally invoiced</w:t>
            </w:r>
          </w:p>
          <w:p w14:paraId="00000292" w14:textId="77777777" w:rsidR="00B426C4" w:rsidRPr="0005268C" w:rsidRDefault="00000000">
            <w:pPr>
              <w:pBdr>
                <w:top w:val="nil"/>
                <w:left w:val="nil"/>
                <w:bottom w:val="nil"/>
                <w:right w:val="nil"/>
                <w:between w:val="nil"/>
              </w:pBdr>
              <w:spacing w:line="248" w:lineRule="auto"/>
              <w:ind w:left="616"/>
              <w:rPr>
                <w:b/>
                <w:color w:val="000000"/>
                <w:lang w:val="en-GB"/>
              </w:rPr>
            </w:pPr>
            <w:r w:rsidRPr="0005268C">
              <w:rPr>
                <w:b/>
                <w:color w:val="000000"/>
                <w:lang w:val="en-GB"/>
              </w:rPr>
              <w:t>goods and services</w:t>
            </w:r>
          </w:p>
        </w:tc>
        <w:tc>
          <w:tcPr>
            <w:tcW w:w="993" w:type="dxa"/>
          </w:tcPr>
          <w:p w14:paraId="00000293"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6799" w:type="dxa"/>
          </w:tcPr>
          <w:p w14:paraId="0000029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21D6B7D8" w14:textId="77777777" w:rsidTr="00D241BC">
        <w:trPr>
          <w:trHeight w:val="270"/>
        </w:trPr>
        <w:tc>
          <w:tcPr>
            <w:tcW w:w="2443" w:type="dxa"/>
            <w:shd w:val="clear" w:color="auto" w:fill="F1F1F1"/>
          </w:tcPr>
          <w:p w14:paraId="00000295" w14:textId="77777777" w:rsidR="00B426C4" w:rsidRPr="0005268C" w:rsidRDefault="00000000">
            <w:pPr>
              <w:pBdr>
                <w:top w:val="nil"/>
                <w:left w:val="nil"/>
                <w:bottom w:val="nil"/>
                <w:right w:val="nil"/>
                <w:between w:val="nil"/>
              </w:pBdr>
              <w:spacing w:before="1" w:line="249" w:lineRule="auto"/>
              <w:ind w:right="97"/>
              <w:jc w:val="right"/>
              <w:rPr>
                <w:b/>
                <w:color w:val="000000"/>
                <w:lang w:val="en-GB"/>
              </w:rPr>
            </w:pPr>
            <w:r w:rsidRPr="0005268C">
              <w:rPr>
                <w:b/>
                <w:color w:val="000000"/>
                <w:lang w:val="en-GB"/>
              </w:rPr>
              <w:t>…</w:t>
            </w:r>
          </w:p>
        </w:tc>
        <w:tc>
          <w:tcPr>
            <w:tcW w:w="993" w:type="dxa"/>
          </w:tcPr>
          <w:p w14:paraId="00000296"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6799" w:type="dxa"/>
          </w:tcPr>
          <w:p w14:paraId="00000297"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bl>
    <w:p w14:paraId="00000298" w14:textId="77777777" w:rsidR="00B426C4" w:rsidRPr="0005268C" w:rsidRDefault="00000000">
      <w:pPr>
        <w:keepNext/>
        <w:keepLines/>
        <w:pBdr>
          <w:top w:val="nil"/>
          <w:left w:val="nil"/>
          <w:bottom w:val="nil"/>
          <w:right w:val="nil"/>
          <w:between w:val="nil"/>
        </w:pBdr>
        <w:spacing w:before="267"/>
        <w:jc w:val="both"/>
        <w:rPr>
          <w:b/>
          <w:bCs/>
          <w:iCs/>
          <w:color w:val="272727"/>
          <w:lang w:val="en-GB"/>
        </w:rPr>
      </w:pPr>
      <w:r w:rsidRPr="0005268C">
        <w:rPr>
          <w:b/>
          <w:bCs/>
          <w:iCs/>
          <w:color w:val="272727"/>
          <w:lang w:val="en-GB"/>
        </w:rPr>
        <w:t>Table 3.1j: ‘In-kind contributions’ provided by third parties</w:t>
      </w:r>
    </w:p>
    <w:p w14:paraId="00000299" w14:textId="77777777" w:rsidR="00B426C4" w:rsidRPr="0005268C" w:rsidRDefault="00B426C4">
      <w:pPr>
        <w:pBdr>
          <w:top w:val="nil"/>
          <w:left w:val="nil"/>
          <w:bottom w:val="nil"/>
          <w:right w:val="nil"/>
          <w:between w:val="nil"/>
        </w:pBdr>
        <w:rPr>
          <w:b/>
          <w:color w:val="000000"/>
          <w:lang w:val="en-GB"/>
        </w:rPr>
      </w:pPr>
    </w:p>
    <w:p w14:paraId="0000029A" w14:textId="77777777" w:rsidR="00B426C4" w:rsidRPr="0005268C" w:rsidRDefault="00000000">
      <w:pPr>
        <w:pBdr>
          <w:top w:val="nil"/>
          <w:left w:val="nil"/>
          <w:bottom w:val="nil"/>
          <w:right w:val="nil"/>
          <w:between w:val="nil"/>
        </w:pBdr>
        <w:ind w:left="144" w:right="135"/>
        <w:jc w:val="both"/>
        <w:rPr>
          <w:color w:val="000000"/>
          <w:lang w:val="en-GB"/>
        </w:rPr>
      </w:pPr>
      <w:r w:rsidRPr="0005268C">
        <w:rPr>
          <w:color w:val="000000"/>
          <w:lang w:val="en-GB"/>
        </w:rPr>
        <w:t>Please complete the table below for each participant that will make use of in-kind contributions (non-financial resources made available free of charge by third parties). In kind contributions provided by third parties free of charge are declared by the participants as eligible direct costs in the corresponding cost category (e.g. personnel costs or purchase costs for equipment).</w:t>
      </w:r>
    </w:p>
    <w:p w14:paraId="0000029B" w14:textId="77777777" w:rsidR="00B426C4" w:rsidRPr="0005268C" w:rsidRDefault="00B426C4">
      <w:pPr>
        <w:pBdr>
          <w:top w:val="nil"/>
          <w:left w:val="nil"/>
          <w:bottom w:val="nil"/>
          <w:right w:val="nil"/>
          <w:between w:val="nil"/>
        </w:pBdr>
        <w:spacing w:before="10"/>
        <w:rPr>
          <w:color w:val="000000"/>
          <w:sz w:val="19"/>
          <w:szCs w:val="19"/>
          <w:lang w:val="en-GB"/>
        </w:rPr>
      </w:pPr>
    </w:p>
    <w:tbl>
      <w:tblPr>
        <w:tblStyle w:val="af3"/>
        <w:tblW w:w="10236"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985"/>
        <w:gridCol w:w="991"/>
        <w:gridCol w:w="4992"/>
      </w:tblGrid>
      <w:tr w:rsidR="00B426C4" w:rsidRPr="0005268C" w14:paraId="4557A047" w14:textId="77777777" w:rsidTr="00D241BC">
        <w:trPr>
          <w:trHeight w:val="268"/>
        </w:trPr>
        <w:tc>
          <w:tcPr>
            <w:tcW w:w="10236" w:type="dxa"/>
            <w:gridSpan w:val="4"/>
            <w:shd w:val="clear" w:color="auto" w:fill="F1F1F1"/>
          </w:tcPr>
          <w:p w14:paraId="0000029C" w14:textId="77777777" w:rsidR="00B426C4" w:rsidRPr="0005268C" w:rsidRDefault="00000000">
            <w:pPr>
              <w:pBdr>
                <w:top w:val="nil"/>
                <w:left w:val="nil"/>
                <w:bottom w:val="nil"/>
                <w:right w:val="nil"/>
                <w:between w:val="nil"/>
              </w:pBdr>
              <w:spacing w:line="248" w:lineRule="auto"/>
              <w:ind w:left="105"/>
              <w:rPr>
                <w:b/>
                <w:color w:val="000000"/>
                <w:lang w:val="en-GB"/>
              </w:rPr>
            </w:pPr>
            <w:r w:rsidRPr="0005268C">
              <w:rPr>
                <w:b/>
                <w:color w:val="000000"/>
                <w:lang w:val="en-GB"/>
              </w:rPr>
              <w:t>Participant Number/Short Name</w:t>
            </w:r>
          </w:p>
        </w:tc>
      </w:tr>
      <w:tr w:rsidR="00B426C4" w:rsidRPr="0005268C" w14:paraId="4DAC9038" w14:textId="77777777" w:rsidTr="00D241BC">
        <w:trPr>
          <w:trHeight w:val="268"/>
        </w:trPr>
        <w:tc>
          <w:tcPr>
            <w:tcW w:w="2268" w:type="dxa"/>
            <w:shd w:val="clear" w:color="auto" w:fill="F1F1F1"/>
          </w:tcPr>
          <w:p w14:paraId="000002A0" w14:textId="77777777" w:rsidR="00B426C4" w:rsidRPr="0005268C" w:rsidRDefault="00000000">
            <w:pPr>
              <w:pBdr>
                <w:top w:val="nil"/>
                <w:left w:val="nil"/>
                <w:bottom w:val="nil"/>
                <w:right w:val="nil"/>
                <w:between w:val="nil"/>
              </w:pBdr>
              <w:spacing w:line="248" w:lineRule="auto"/>
              <w:ind w:left="105"/>
              <w:rPr>
                <w:b/>
                <w:color w:val="000000"/>
                <w:lang w:val="en-GB"/>
              </w:rPr>
            </w:pPr>
            <w:r w:rsidRPr="0005268C">
              <w:rPr>
                <w:b/>
                <w:color w:val="000000"/>
                <w:lang w:val="en-GB"/>
              </w:rPr>
              <w:t>Third party name</w:t>
            </w:r>
          </w:p>
        </w:tc>
        <w:tc>
          <w:tcPr>
            <w:tcW w:w="1985" w:type="dxa"/>
            <w:shd w:val="clear" w:color="auto" w:fill="F1F1F1"/>
          </w:tcPr>
          <w:p w14:paraId="000002A1" w14:textId="77777777" w:rsidR="00B426C4" w:rsidRPr="0005268C" w:rsidRDefault="00000000">
            <w:pPr>
              <w:pBdr>
                <w:top w:val="nil"/>
                <w:left w:val="nil"/>
                <w:bottom w:val="nil"/>
                <w:right w:val="nil"/>
                <w:between w:val="nil"/>
              </w:pBdr>
              <w:spacing w:line="248" w:lineRule="auto"/>
              <w:ind w:left="107"/>
              <w:rPr>
                <w:b/>
                <w:color w:val="000000"/>
                <w:lang w:val="en-GB"/>
              </w:rPr>
            </w:pPr>
            <w:r w:rsidRPr="0005268C">
              <w:rPr>
                <w:b/>
                <w:color w:val="000000"/>
                <w:lang w:val="en-GB"/>
              </w:rPr>
              <w:t>Category</w:t>
            </w:r>
          </w:p>
        </w:tc>
        <w:tc>
          <w:tcPr>
            <w:tcW w:w="991" w:type="dxa"/>
            <w:shd w:val="clear" w:color="auto" w:fill="F1F1F1"/>
          </w:tcPr>
          <w:p w14:paraId="000002A2" w14:textId="77777777" w:rsidR="00B426C4" w:rsidRPr="0005268C" w:rsidRDefault="00000000">
            <w:pPr>
              <w:pBdr>
                <w:top w:val="nil"/>
                <w:left w:val="nil"/>
                <w:bottom w:val="nil"/>
                <w:right w:val="nil"/>
                <w:between w:val="nil"/>
              </w:pBdr>
              <w:spacing w:line="248" w:lineRule="auto"/>
              <w:ind w:left="107"/>
              <w:rPr>
                <w:b/>
                <w:color w:val="000000"/>
                <w:lang w:val="en-GB"/>
              </w:rPr>
            </w:pPr>
            <w:r w:rsidRPr="0005268C">
              <w:rPr>
                <w:b/>
                <w:color w:val="000000"/>
                <w:lang w:val="en-GB"/>
              </w:rPr>
              <w:t>Cost (€)</w:t>
            </w:r>
          </w:p>
        </w:tc>
        <w:tc>
          <w:tcPr>
            <w:tcW w:w="4992" w:type="dxa"/>
            <w:shd w:val="clear" w:color="auto" w:fill="F1F1F1"/>
          </w:tcPr>
          <w:p w14:paraId="000002A3" w14:textId="77777777" w:rsidR="00B426C4" w:rsidRPr="0005268C" w:rsidRDefault="00000000">
            <w:pPr>
              <w:pBdr>
                <w:top w:val="nil"/>
                <w:left w:val="nil"/>
                <w:bottom w:val="nil"/>
                <w:right w:val="nil"/>
                <w:between w:val="nil"/>
              </w:pBdr>
              <w:spacing w:line="248" w:lineRule="auto"/>
              <w:ind w:left="107"/>
              <w:rPr>
                <w:b/>
                <w:color w:val="000000"/>
                <w:lang w:val="en-GB"/>
              </w:rPr>
            </w:pPr>
            <w:r w:rsidRPr="0005268C">
              <w:rPr>
                <w:b/>
                <w:color w:val="000000"/>
                <w:lang w:val="en-GB"/>
              </w:rPr>
              <w:t>Justification</w:t>
            </w:r>
          </w:p>
        </w:tc>
      </w:tr>
      <w:tr w:rsidR="00B426C4" w:rsidRPr="0005268C" w14:paraId="702598AC" w14:textId="77777777" w:rsidTr="00D241BC">
        <w:trPr>
          <w:trHeight w:val="2646"/>
        </w:trPr>
        <w:tc>
          <w:tcPr>
            <w:tcW w:w="2268" w:type="dxa"/>
          </w:tcPr>
          <w:p w14:paraId="000002A4"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1985" w:type="dxa"/>
          </w:tcPr>
          <w:p w14:paraId="000002A5" w14:textId="77777777" w:rsidR="00B426C4" w:rsidRPr="0005268C" w:rsidRDefault="00000000">
            <w:pPr>
              <w:pBdr>
                <w:top w:val="nil"/>
                <w:left w:val="nil"/>
                <w:bottom w:val="nil"/>
                <w:right w:val="nil"/>
                <w:between w:val="nil"/>
              </w:pBdr>
              <w:spacing w:before="119" w:line="364" w:lineRule="auto"/>
              <w:ind w:left="107"/>
              <w:rPr>
                <w:color w:val="000000"/>
                <w:sz w:val="18"/>
                <w:szCs w:val="18"/>
                <w:lang w:val="en-GB"/>
              </w:rPr>
            </w:pPr>
            <w:r w:rsidRPr="0005268C">
              <w:rPr>
                <w:b/>
                <w:color w:val="000000"/>
                <w:lang w:val="en-GB"/>
              </w:rPr>
              <w:t xml:space="preserve">Select between </w:t>
            </w:r>
            <w:r w:rsidRPr="0005268C">
              <w:rPr>
                <w:color w:val="585858"/>
                <w:sz w:val="18"/>
                <w:szCs w:val="18"/>
                <w:lang w:val="en-GB"/>
              </w:rPr>
              <w:t>Seconded personnel Travel and subsistence Equipment</w:t>
            </w:r>
          </w:p>
          <w:p w14:paraId="000002A6" w14:textId="77777777" w:rsidR="00B426C4" w:rsidRPr="0005268C" w:rsidRDefault="00000000">
            <w:pPr>
              <w:pBdr>
                <w:top w:val="nil"/>
                <w:left w:val="nil"/>
                <w:bottom w:val="nil"/>
                <w:right w:val="nil"/>
                <w:between w:val="nil"/>
              </w:pBdr>
              <w:ind w:left="107"/>
              <w:rPr>
                <w:color w:val="000000"/>
                <w:sz w:val="18"/>
                <w:szCs w:val="18"/>
                <w:lang w:val="en-GB"/>
              </w:rPr>
            </w:pPr>
            <w:r w:rsidRPr="0005268C">
              <w:rPr>
                <w:color w:val="585858"/>
                <w:sz w:val="18"/>
                <w:szCs w:val="18"/>
                <w:lang w:val="en-GB"/>
              </w:rPr>
              <w:t>Other goods, works and services</w:t>
            </w:r>
          </w:p>
          <w:p w14:paraId="000002A7" w14:textId="77777777" w:rsidR="00B426C4" w:rsidRPr="0005268C" w:rsidRDefault="00000000">
            <w:pPr>
              <w:pBdr>
                <w:top w:val="nil"/>
                <w:left w:val="nil"/>
                <w:bottom w:val="nil"/>
                <w:right w:val="nil"/>
                <w:between w:val="nil"/>
              </w:pBdr>
              <w:spacing w:before="118"/>
              <w:ind w:left="107" w:right="107"/>
              <w:rPr>
                <w:color w:val="000000"/>
                <w:sz w:val="18"/>
                <w:szCs w:val="18"/>
                <w:lang w:val="en-GB"/>
              </w:rPr>
            </w:pPr>
            <w:r w:rsidRPr="0005268C">
              <w:rPr>
                <w:color w:val="585858"/>
                <w:sz w:val="18"/>
                <w:szCs w:val="18"/>
                <w:lang w:val="en-GB"/>
              </w:rPr>
              <w:t>Internally invoiced goods and services</w:t>
            </w:r>
          </w:p>
        </w:tc>
        <w:tc>
          <w:tcPr>
            <w:tcW w:w="991" w:type="dxa"/>
          </w:tcPr>
          <w:p w14:paraId="000002A8"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c>
          <w:tcPr>
            <w:tcW w:w="4992" w:type="dxa"/>
          </w:tcPr>
          <w:p w14:paraId="000002A9"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20"/>
                <w:szCs w:val="20"/>
                <w:lang w:val="en-GB"/>
              </w:rPr>
            </w:pPr>
          </w:p>
        </w:tc>
      </w:tr>
      <w:tr w:rsidR="00B426C4" w:rsidRPr="0005268C" w14:paraId="6D5EE0A3" w14:textId="77777777" w:rsidTr="00D241BC">
        <w:trPr>
          <w:trHeight w:val="268"/>
        </w:trPr>
        <w:tc>
          <w:tcPr>
            <w:tcW w:w="2268" w:type="dxa"/>
          </w:tcPr>
          <w:p w14:paraId="000002AA"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1985" w:type="dxa"/>
          </w:tcPr>
          <w:p w14:paraId="000002AB"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991" w:type="dxa"/>
          </w:tcPr>
          <w:p w14:paraId="000002AC"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c>
          <w:tcPr>
            <w:tcW w:w="4992" w:type="dxa"/>
          </w:tcPr>
          <w:p w14:paraId="000002AD" w14:textId="77777777" w:rsidR="00B426C4" w:rsidRPr="0005268C" w:rsidRDefault="00B426C4">
            <w:pPr>
              <w:pBdr>
                <w:top w:val="nil"/>
                <w:left w:val="nil"/>
                <w:bottom w:val="nil"/>
                <w:right w:val="nil"/>
                <w:between w:val="nil"/>
              </w:pBdr>
              <w:rPr>
                <w:rFonts w:ascii="Times New Roman" w:eastAsia="Times New Roman" w:hAnsi="Times New Roman" w:cs="Times New Roman"/>
                <w:color w:val="000000"/>
                <w:sz w:val="18"/>
                <w:szCs w:val="18"/>
                <w:lang w:val="en-GB"/>
              </w:rPr>
            </w:pPr>
          </w:p>
        </w:tc>
      </w:tr>
    </w:tbl>
    <w:p w14:paraId="2C8D2E26" w14:textId="34DDFBF5" w:rsidR="00B426C4" w:rsidRPr="0005268C" w:rsidRDefault="00B426C4" w:rsidP="00D241BC">
      <w:pPr>
        <w:autoSpaceDE/>
        <w:autoSpaceDN/>
        <w:rPr>
          <w:lang w:val="en-GB"/>
        </w:rPr>
      </w:pPr>
    </w:p>
    <w:sectPr w:rsidR="00B426C4" w:rsidRPr="0005268C">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88397" w14:textId="77777777" w:rsidR="00A30352" w:rsidRDefault="00A30352">
      <w:r>
        <w:separator/>
      </w:r>
    </w:p>
  </w:endnote>
  <w:endnote w:type="continuationSeparator" w:id="0">
    <w:p w14:paraId="099981DA" w14:textId="77777777" w:rsidR="00A30352" w:rsidRDefault="00A30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25FD66F-AD2B-8740-861F-BAA6B50825FE}"/>
  </w:font>
  <w:font w:name="Calibri">
    <w:panose1 w:val="020F0502020204030204"/>
    <w:charset w:val="00"/>
    <w:family w:val="swiss"/>
    <w:pitch w:val="variable"/>
    <w:sig w:usb0="E4002EFF" w:usb1="C200247B" w:usb2="00000009" w:usb3="00000000" w:csb0="000001FF" w:csb1="00000000"/>
    <w:embedRegular r:id="rId3" w:fontKey="{34BEEB0C-F41E-7749-B1F7-AC097806364E}"/>
    <w:embedBold r:id="rId4" w:fontKey="{B9CB475A-7D69-C848-BC5B-6EB85DF5B849}"/>
    <w:embedItalic r:id="rId5" w:fontKey="{1104C040-DA69-014F-BA7C-4335AE1A6EA5}"/>
    <w:embedBoldItalic r:id="rId6" w:fontKey="{30E2CF09-D785-7941-A02B-E6122EA7D729}"/>
  </w:font>
  <w:font w:name="Symbol">
    <w:panose1 w:val="05050102010706020507"/>
    <w:charset w:val="02"/>
    <w:family w:val="decorative"/>
    <w:pitch w:val="variable"/>
    <w:sig w:usb0="00000000" w:usb1="10000000" w:usb2="00000000" w:usb3="00000000" w:csb0="80000000" w:csb1="00000000"/>
    <w:embedRegular r:id="rId7" w:fontKey="{C1CA179A-228E-AF4E-9400-016E241C164B}"/>
  </w:font>
  <w:font w:name="Times New Roman">
    <w:panose1 w:val="02020603050405020304"/>
    <w:charset w:val="00"/>
    <w:family w:val="roman"/>
    <w:pitch w:val="variable"/>
    <w:sig w:usb0="E0002EFF" w:usb1="C000785B" w:usb2="00000009" w:usb3="00000000" w:csb0="000001FF" w:csb1="00000000"/>
    <w:embedRegular r:id="rId8" w:fontKey="{08D1A064-077B-A046-A5D2-118B3D609625}"/>
    <w:embedBold r:id="rId9" w:fontKey="{F2A72012-FDE8-3944-8833-57E91014A7BE}"/>
    <w:embedItalic r:id="rId10" w:fontKey="{3144995E-438D-484F-B244-A3EEC84D11B4}"/>
  </w:font>
  <w:font w:name="Wingdings">
    <w:panose1 w:val="05000000000000000000"/>
    <w:charset w:val="4D"/>
    <w:family w:val="decorative"/>
    <w:pitch w:val="variable"/>
    <w:sig w:usb0="00000003" w:usb1="00000000" w:usb2="00000000" w:usb3="00000000" w:csb0="80000001" w:csb1="00000000"/>
    <w:embedRegular r:id="rId11" w:fontKey="{1BC6C48C-7C8E-AD40-99CF-300C07C47FC5}"/>
  </w:font>
  <w:font w:name="Calibri Light">
    <w:panose1 w:val="020F0302020204030204"/>
    <w:charset w:val="00"/>
    <w:family w:val="swiss"/>
    <w:pitch w:val="variable"/>
    <w:sig w:usb0="E4002EFF" w:usb1="C200247B" w:usb2="00000009" w:usb3="00000000" w:csb0="000001FF" w:csb1="00000000"/>
    <w:embedRegular r:id="rId12" w:fontKey="{D8F4F6EF-E063-784B-87F3-904C38C67E28}"/>
  </w:font>
  <w:font w:name="Microsoft Sans Serif">
    <w:panose1 w:val="020B0604020202020204"/>
    <w:charset w:val="00"/>
    <w:family w:val="swiss"/>
    <w:pitch w:val="variable"/>
    <w:sig w:usb0="E5002EFF" w:usb1="C000605B" w:usb2="00000029" w:usb3="00000000" w:csb0="000101FF" w:csb1="00000000"/>
    <w:embedRegular r:id="rId13" w:fontKey="{0EDA4E0F-9C36-1941-A7D9-2FFB7FB9CFE2}"/>
    <w:embedBold r:id="rId14" w:fontKey="{23150138-3608-F046-95EB-68DC3B85EEAC}"/>
    <w:embedItalic r:id="rId15" w:fontKey="{EDEF3CE5-3244-0C42-909D-C20C9319B135}"/>
  </w:font>
  <w:font w:name="Arial">
    <w:panose1 w:val="020B0604020202020204"/>
    <w:charset w:val="00"/>
    <w:family w:val="swiss"/>
    <w:pitch w:val="variable"/>
    <w:sig w:usb0="E0002EFF" w:usb1="C000785B" w:usb2="00000009" w:usb3="00000000" w:csb0="000001FF" w:csb1="00000000"/>
    <w:embedRegular r:id="rId16" w:fontKey="{4F588054-FC42-8841-9D77-C4481701435A}"/>
    <w:embedItalic r:id="rId17" w:fontKey="{69BEB0EB-4C27-C343-B2B4-A74CA242A860}"/>
  </w:font>
  <w:font w:name="Helvetica Neue">
    <w:panose1 w:val="02000503000000020004"/>
    <w:charset w:val="00"/>
    <w:family w:val="auto"/>
    <w:pitch w:val="variable"/>
    <w:sig w:usb0="E50002FF" w:usb1="500079DB" w:usb2="00000010" w:usb3="00000000" w:csb0="00000001" w:csb1="00000000"/>
  </w:font>
  <w:font w:name="EC Square Sans Pro">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E" w14:textId="77777777" w:rsidR="00B426C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16DAED0" wp14:editId="57D82C57">
              <wp:simplePos x="0" y="0"/>
              <wp:positionH relativeFrom="column">
                <wp:posOffset>2298700</wp:posOffset>
              </wp:positionH>
              <wp:positionV relativeFrom="paragraph">
                <wp:posOffset>10147300</wp:posOffset>
              </wp:positionV>
              <wp:extent cx="1103630" cy="156210"/>
              <wp:effectExtent l="0" t="0" r="0" b="0"/>
              <wp:wrapNone/>
              <wp:docPr id="732070620" name="Rectangle 732070620"/>
              <wp:cNvGraphicFramePr/>
              <a:graphic xmlns:a="http://schemas.openxmlformats.org/drawingml/2006/main">
                <a:graphicData uri="http://schemas.microsoft.com/office/word/2010/wordprocessingShape">
                  <wps:wsp>
                    <wps:cNvSpPr/>
                    <wps:spPr>
                      <a:xfrm>
                        <a:off x="4798948" y="3706658"/>
                        <a:ext cx="1094105" cy="146685"/>
                      </a:xfrm>
                      <a:prstGeom prst="rect">
                        <a:avLst/>
                      </a:prstGeom>
                      <a:noFill/>
                      <a:ln>
                        <a:noFill/>
                      </a:ln>
                    </wps:spPr>
                    <wps:txbx>
                      <w:txbxContent>
                        <w:p w14:paraId="2B50927D" w14:textId="77777777" w:rsidR="00B426C4" w:rsidRDefault="00000000">
                          <w:pPr>
                            <w:spacing w:before="17"/>
                            <w:ind w:left="20" w:firstLine="20"/>
                            <w:textDirection w:val="btLr"/>
                          </w:pPr>
                          <w:r>
                            <w:rPr>
                              <w:rFonts w:ascii="Helvetica Neue" w:eastAsia="Helvetica Neue" w:hAnsi="Helvetica Neue" w:cs="Helvetica Neue"/>
                              <w:color w:val="221F1F"/>
                              <w:sz w:val="17"/>
                            </w:rPr>
                            <w:t>Part B - Page  PAGE 10 of 29</w:t>
                          </w:r>
                        </w:p>
                      </w:txbxContent>
                    </wps:txbx>
                    <wps:bodyPr spcFirstLastPara="1" wrap="square" lIns="0" tIns="0" rIns="0" bIns="0" anchor="t" anchorCtr="0">
                      <a:noAutofit/>
                    </wps:bodyPr>
                  </wps:wsp>
                </a:graphicData>
              </a:graphic>
            </wp:anchor>
          </w:drawing>
        </mc:Choice>
        <mc:Fallback>
          <w:pict>
            <v:rect w14:anchorId="316DAED0" id="Rectangle 732070620" o:spid="_x0000_s1040" style="position:absolute;margin-left:181pt;margin-top:799pt;width:86.9pt;height:12.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" filled="f" stroked="f">
              <v:textbox inset="0,0,0,0">
                <w:txbxContent>
                  <w:p w14:paraId="2B50927D" w14:textId="77777777" w:rsidR="00B426C4" w:rsidRDefault="00000000">
                    <w:pPr>
                      <w:spacing w:before="17"/>
                      <w:ind w:left="20" w:firstLine="20"/>
                      <w:textDirection w:val="btLr"/>
                    </w:pPr>
                    <w:r>
                      <w:rPr>
                        <w:rFonts w:ascii="Helvetica Neue" w:eastAsia="Helvetica Neue" w:hAnsi="Helvetica Neue" w:cs="Helvetica Neue"/>
                        <w:color w:val="221F1F"/>
                        <w:sz w:val="17"/>
                      </w:rPr>
                      <w:t>Part B - Page  PAGE 10 of 29</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F" w14:textId="469E645A" w:rsidR="00B426C4" w:rsidRDefault="00B426C4" w:rsidP="006A38D4">
    <w:pPr>
      <w:pBdr>
        <w:top w:val="nil"/>
        <w:left w:val="nil"/>
        <w:bottom w:val="nil"/>
        <w:right w:val="nil"/>
        <w:between w:val="nil"/>
      </w:pBdr>
      <w:tabs>
        <w:tab w:val="center" w:pos="4680"/>
        <w:tab w:val="right" w:pos="9360"/>
      </w:tabs>
      <w:rPr>
        <w:color w:val="000000"/>
      </w:rPr>
    </w:pPr>
  </w:p>
  <w:p w14:paraId="000002C0" w14:textId="77777777" w:rsidR="00B426C4" w:rsidRDefault="00B426C4">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2" w14:textId="77777777" w:rsidR="00B426C4" w:rsidRDefault="00B426C4">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3" w14:textId="77777777" w:rsidR="00B426C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5B5E429D" wp14:editId="4A2E6238">
              <wp:simplePos x="0" y="0"/>
              <wp:positionH relativeFrom="column">
                <wp:posOffset>2298700</wp:posOffset>
              </wp:positionH>
              <wp:positionV relativeFrom="paragraph">
                <wp:posOffset>10134600</wp:posOffset>
              </wp:positionV>
              <wp:extent cx="1103630" cy="156210"/>
              <wp:effectExtent l="0" t="0" r="0" b="0"/>
              <wp:wrapNone/>
              <wp:docPr id="732070616" name="Rectangle 732070616"/>
              <wp:cNvGraphicFramePr/>
              <a:graphic xmlns:a="http://schemas.openxmlformats.org/drawingml/2006/main">
                <a:graphicData uri="http://schemas.microsoft.com/office/word/2010/wordprocessingShape">
                  <wps:wsp>
                    <wps:cNvSpPr/>
                    <wps:spPr>
                      <a:xfrm>
                        <a:off x="4798948" y="3706658"/>
                        <a:ext cx="1094105" cy="146685"/>
                      </a:xfrm>
                      <a:prstGeom prst="rect">
                        <a:avLst/>
                      </a:prstGeom>
                      <a:noFill/>
                      <a:ln>
                        <a:noFill/>
                      </a:ln>
                    </wps:spPr>
                    <wps:txbx>
                      <w:txbxContent>
                        <w:p w14:paraId="01F4B76E" w14:textId="77777777" w:rsidR="00B426C4" w:rsidRDefault="00000000">
                          <w:pPr>
                            <w:spacing w:before="17"/>
                            <w:ind w:left="20" w:firstLine="20"/>
                            <w:textDirection w:val="btLr"/>
                          </w:pPr>
                          <w:r>
                            <w:rPr>
                              <w:rFonts w:ascii="Helvetica Neue" w:eastAsia="Helvetica Neue" w:hAnsi="Helvetica Neue" w:cs="Helvetica Neue"/>
                              <w:color w:val="221F1F"/>
                              <w:sz w:val="17"/>
                            </w:rPr>
                            <w:t>Part II - Page  PAGE 14 of 29</w:t>
                          </w:r>
                        </w:p>
                      </w:txbxContent>
                    </wps:txbx>
                    <wps:bodyPr spcFirstLastPara="1" wrap="square" lIns="0" tIns="0" rIns="0" bIns="0" anchor="t" anchorCtr="0">
                      <a:noAutofit/>
                    </wps:bodyPr>
                  </wps:wsp>
                </a:graphicData>
              </a:graphic>
            </wp:anchor>
          </w:drawing>
        </mc:Choice>
        <mc:Fallback>
          <w:pict>
            <v:rect w14:anchorId="5B5E429D" id="Rectangle 732070616" o:spid="_x0000_s1044" style="position:absolute;margin-left:181pt;margin-top:798pt;width:86.9pt;height:12.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" filled="f" stroked="f">
              <v:textbox inset="0,0,0,0">
                <w:txbxContent>
                  <w:p w14:paraId="01F4B76E" w14:textId="77777777" w:rsidR="00B426C4" w:rsidRDefault="00000000">
                    <w:pPr>
                      <w:spacing w:before="17"/>
                      <w:ind w:left="20" w:firstLine="20"/>
                      <w:textDirection w:val="btLr"/>
                    </w:pPr>
                    <w:r>
                      <w:rPr>
                        <w:rFonts w:ascii="Helvetica Neue" w:eastAsia="Helvetica Neue" w:hAnsi="Helvetica Neue" w:cs="Helvetica Neue"/>
                        <w:color w:val="221F1F"/>
                        <w:sz w:val="17"/>
                      </w:rPr>
                      <w:t>Part II - Page  PAGE 14 of 29</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4" w14:textId="77777777" w:rsidR="00B426C4" w:rsidRDefault="00B426C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245EB" w14:textId="77777777" w:rsidR="00A30352" w:rsidRDefault="00A30352">
      <w:r>
        <w:separator/>
      </w:r>
    </w:p>
  </w:footnote>
  <w:footnote w:type="continuationSeparator" w:id="0">
    <w:p w14:paraId="1FE07735" w14:textId="77777777" w:rsidR="00A30352" w:rsidRDefault="00A30352">
      <w:r>
        <w:continuationSeparator/>
      </w:r>
    </w:p>
  </w:footnote>
  <w:footnote w:id="1">
    <w:p w14:paraId="47F9CDA7" w14:textId="2B82B479" w:rsidR="00D51EDC" w:rsidRDefault="00D51EDC">
      <w:pPr>
        <w:pStyle w:val="FootnoteText"/>
      </w:pPr>
      <w:r>
        <w:rPr>
          <w:rStyle w:val="FootnoteReference"/>
        </w:rPr>
        <w:footnoteRef/>
      </w:r>
      <w:r>
        <w:t xml:space="preserve"> </w:t>
      </w:r>
      <w:r w:rsidRPr="003C286D">
        <w:rPr>
          <w:i/>
          <w:iCs/>
          <w:sz w:val="18"/>
          <w:szCs w:val="18"/>
        </w:rPr>
        <w:t xml:space="preserve">9-digit number serving as a unique identifier for organisations (legal entities) participating in EU funding programmes. If needed, one can apply for a temporary PIC on: </w:t>
      </w:r>
      <w:hyperlink r:id="rId1" w:history="1">
        <w:r w:rsidRPr="00D51EDC">
          <w:rPr>
            <w:rStyle w:val="Hyperlink"/>
            <w:i/>
            <w:iCs/>
            <w:sz w:val="18"/>
            <w:szCs w:val="18"/>
          </w:rPr>
          <w:t>https://ec.europa.eu/info/funding-tenders/opportunities/portal/screen/how-to-participate/participantregister</w:t>
        </w:r>
      </w:hyperlink>
      <w:r w:rsidRPr="003C286D">
        <w:rPr>
          <w:i/>
          <w:iCs/>
          <w:sz w:val="18"/>
          <w:szCs w:val="18"/>
        </w:rPr>
        <w:t xml:space="preserve">. A search tool for organisations and their PICs is available on </w:t>
      </w:r>
      <w:hyperlink r:id="rId2" w:history="1">
        <w:r w:rsidRPr="00D51EDC">
          <w:rPr>
            <w:rStyle w:val="Hyperlink"/>
            <w:i/>
            <w:iCs/>
            <w:sz w:val="18"/>
            <w:szCs w:val="18"/>
          </w:rPr>
          <w:t>https://ec.europa.eu/info/funding</w:t>
        </w:r>
      </w:hyperlink>
    </w:p>
  </w:footnote>
  <w:footnote w:id="2">
    <w:p w14:paraId="2461B0A7" w14:textId="7071CC8A" w:rsidR="00BE5635" w:rsidRPr="00BE5635" w:rsidRDefault="00BE5635">
      <w:pPr>
        <w:pStyle w:val="FootnoteText"/>
        <w:rPr>
          <w:color w:val="000000" w:themeColor="text1"/>
          <w:sz w:val="15"/>
          <w:szCs w:val="15"/>
        </w:rPr>
      </w:pPr>
      <w:r w:rsidRPr="00BE5635">
        <w:rPr>
          <w:rStyle w:val="FootnoteReference"/>
          <w:color w:val="000000" w:themeColor="text1"/>
          <w:sz w:val="15"/>
          <w:szCs w:val="15"/>
        </w:rPr>
        <w:footnoteRef/>
      </w:r>
      <w:r w:rsidRPr="00BE5635">
        <w:rPr>
          <w:color w:val="000000" w:themeColor="text1"/>
          <w:sz w:val="15"/>
          <w:szCs w:val="15"/>
        </w:rPr>
        <w:t xml:space="preserve"> Having a gender equality plan is an eligibility criterion for Public bodies, Higher education establishments and Research organisations from Member States and Associated Countries</w:t>
      </w:r>
      <w:r>
        <w:rPr>
          <w:color w:val="000000" w:themeColor="text1"/>
          <w:sz w:val="15"/>
          <w:szCs w:val="15"/>
        </w:rPr>
        <w:t xml:space="preserve"> (</w:t>
      </w:r>
      <w:r w:rsidRPr="00BE5635">
        <w:rPr>
          <w:color w:val="000000" w:themeColor="text1"/>
          <w:sz w:val="15"/>
          <w:szCs w:val="15"/>
        </w:rPr>
        <w:t xml:space="preserve">not Third </w:t>
      </w:r>
      <w:r>
        <w:rPr>
          <w:color w:val="000000" w:themeColor="text1"/>
          <w:sz w:val="15"/>
          <w:szCs w:val="15"/>
        </w:rPr>
        <w:t>C</w:t>
      </w:r>
      <w:r w:rsidRPr="00BE5635">
        <w:rPr>
          <w:color w:val="000000" w:themeColor="text1"/>
          <w:sz w:val="15"/>
          <w:szCs w:val="15"/>
        </w:rPr>
        <w:t>ountries not associated to Horizon Europe)</w:t>
      </w:r>
      <w:r>
        <w:rPr>
          <w:color w:val="000000" w:themeColor="text1"/>
          <w:sz w:val="15"/>
          <w:szCs w:val="15"/>
        </w:rPr>
        <w:t xml:space="preserve">. </w:t>
      </w:r>
      <w:r w:rsidRPr="00BE5635">
        <w:rPr>
          <w:color w:val="000000" w:themeColor="text1"/>
          <w:sz w:val="15"/>
          <w:szCs w:val="15"/>
        </w:rPr>
        <w:t>Be aware that if the proposal is selected, having a Gender Equality Plan will be necessary before the grant agreement signature</w:t>
      </w:r>
      <w:r>
        <w:rPr>
          <w:color w:val="000000" w:themeColor="text1"/>
          <w:sz w:val="15"/>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7" w14:textId="77777777" w:rsidR="00B426C4" w:rsidRDefault="00B426C4">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8DD2" w14:textId="5EC01BD4" w:rsidR="0069288B" w:rsidRDefault="00000000" w:rsidP="0069288B">
    <w:pPr>
      <w:pBdr>
        <w:top w:val="nil"/>
        <w:left w:val="nil"/>
        <w:bottom w:val="nil"/>
        <w:right w:val="nil"/>
        <w:between w:val="nil"/>
      </w:pBdr>
      <w:tabs>
        <w:tab w:val="center" w:pos="4680"/>
        <w:tab w:val="right" w:pos="9360"/>
        <w:tab w:val="left" w:pos="9660"/>
      </w:tabs>
      <w:rPr>
        <w:rFonts w:ascii="Arial" w:eastAsia="Arial" w:hAnsi="Arial" w:cs="Arial"/>
        <w:i/>
        <w:color w:val="000000"/>
        <w:sz w:val="16"/>
      </w:rPr>
    </w:pPr>
    <w:r>
      <w:rPr>
        <w:rFonts w:ascii="Times New Roman" w:eastAsia="Times New Roman" w:hAnsi="Times New Roman" w:cs="Times New Roman"/>
        <w:noProof/>
        <w:sz w:val="48"/>
        <w:szCs w:val="48"/>
      </w:rPr>
      <w:drawing>
        <wp:anchor distT="0" distB="0" distL="114300" distR="114300" simplePos="0" relativeHeight="251664384" behindDoc="0" locked="0" layoutInCell="1" allowOverlap="1" wp14:anchorId="73FCEE41" wp14:editId="35259A51">
          <wp:simplePos x="0" y="0"/>
          <wp:positionH relativeFrom="page">
            <wp:align>center</wp:align>
          </wp:positionH>
          <wp:positionV relativeFrom="paragraph">
            <wp:posOffset>-283210</wp:posOffset>
          </wp:positionV>
          <wp:extent cx="6018213" cy="716875"/>
          <wp:effectExtent l="0" t="0" r="1905" b="7620"/>
          <wp:wrapSquare wrapText="bothSides"/>
          <wp:docPr id="16634282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extLst>
                      <a:ext uri="{28A0092B-C50C-407E-A947-70E740481C1C}">
                        <a14:useLocalDpi xmlns:a14="http://schemas.microsoft.com/office/drawing/2010/main" val="0"/>
                      </a:ext>
                    </a:extLst>
                  </a:blip>
                  <a:srcRect t="91558"/>
                  <a:stretch>
                    <a:fillRect/>
                  </a:stretch>
                </pic:blipFill>
                <pic:spPr>
                  <a:xfrm>
                    <a:off x="0" y="0"/>
                    <a:ext cx="6018213" cy="7168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48"/>
        <w:szCs w:val="48"/>
      </w:rPr>
      <w:br/>
    </w:r>
  </w:p>
  <w:p w14:paraId="27E7B17A" w14:textId="77777777" w:rsidR="0069288B" w:rsidRDefault="0069288B" w:rsidP="0069288B">
    <w:pPr>
      <w:pBdr>
        <w:top w:val="nil"/>
        <w:left w:val="nil"/>
        <w:bottom w:val="nil"/>
        <w:right w:val="nil"/>
        <w:between w:val="nil"/>
      </w:pBdr>
      <w:tabs>
        <w:tab w:val="center" w:pos="4680"/>
        <w:tab w:val="right" w:pos="9360"/>
        <w:tab w:val="left" w:pos="9660"/>
      </w:tabs>
      <w:rPr>
        <w:rFonts w:ascii="Arial" w:eastAsia="Arial" w:hAnsi="Arial" w:cs="Arial"/>
        <w:i/>
        <w:color w:val="000000"/>
        <w:sz w:val="16"/>
      </w:rPr>
    </w:pPr>
  </w:p>
  <w:p w14:paraId="000002B8" w14:textId="58340567" w:rsidR="00B426C4" w:rsidRDefault="004D32F6" w:rsidP="0069288B">
    <w:pPr>
      <w:pBdr>
        <w:top w:val="nil"/>
        <w:left w:val="nil"/>
        <w:bottom w:val="nil"/>
        <w:right w:val="nil"/>
        <w:between w:val="nil"/>
      </w:pBdr>
      <w:tabs>
        <w:tab w:val="center" w:pos="4680"/>
        <w:tab w:val="right" w:pos="9360"/>
        <w:tab w:val="left" w:pos="9660"/>
      </w:tabs>
      <w:rPr>
        <w:color w:val="000000"/>
      </w:rPr>
    </w:pPr>
    <w:r>
      <w:rPr>
        <w:rFonts w:ascii="Arial" w:eastAsia="Arial" w:hAnsi="Arial" w:cs="Arial"/>
        <w:i/>
        <w:color w:val="000000"/>
        <w:sz w:val="16"/>
      </w:rPr>
      <w:t>Application Form – PART II - Project Acronym</w:t>
    </w:r>
    <w:r>
      <w:rPr>
        <w:color w:val="000000"/>
      </w:rPr>
      <w:t xml:space="preserve">: </w:t>
    </w:r>
    <w:r w:rsidRPr="004D32F6">
      <w:rPr>
        <w:color w:val="000000"/>
        <w:highlight w:val="yellow"/>
      </w:rPr>
      <w:t>XXXX</w:t>
    </w:r>
  </w:p>
  <w:p w14:paraId="000002B9" w14:textId="77777777" w:rsidR="00B426C4" w:rsidRDefault="00B426C4">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B" w14:textId="77777777" w:rsidR="00B426C4" w:rsidRDefault="00B426C4">
    <w:pPr>
      <w:pBdr>
        <w:top w:val="nil"/>
        <w:left w:val="nil"/>
        <w:bottom w:val="nil"/>
        <w:right w:val="nil"/>
        <w:between w:val="nil"/>
      </w:pBd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C" w14:textId="77777777" w:rsidR="00B426C4"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61312" behindDoc="1" locked="0" layoutInCell="1" hidden="0" allowOverlap="1" wp14:anchorId="1B29EA16" wp14:editId="320617B9">
              <wp:simplePos x="0" y="0"/>
              <wp:positionH relativeFrom="page">
                <wp:posOffset>523557</wp:posOffset>
              </wp:positionH>
              <wp:positionV relativeFrom="page">
                <wp:posOffset>459167</wp:posOffset>
              </wp:positionV>
              <wp:extent cx="1951355" cy="137160"/>
              <wp:effectExtent l="0" t="0" r="0" b="0"/>
              <wp:wrapNone/>
              <wp:docPr id="732070624" name="Rectangle 732070624"/>
              <wp:cNvGraphicFramePr/>
              <a:graphic xmlns:a="http://schemas.openxmlformats.org/drawingml/2006/main">
                <a:graphicData uri="http://schemas.microsoft.com/office/word/2010/wordprocessingShape">
                  <wps:wsp>
                    <wps:cNvSpPr/>
                    <wps:spPr>
                      <a:xfrm>
                        <a:off x="4375085" y="3716183"/>
                        <a:ext cx="1941830" cy="127635"/>
                      </a:xfrm>
                      <a:prstGeom prst="rect">
                        <a:avLst/>
                      </a:prstGeom>
                      <a:noFill/>
                      <a:ln>
                        <a:noFill/>
                      </a:ln>
                    </wps:spPr>
                    <wps:txbx>
                      <w:txbxContent>
                        <w:p w14:paraId="4CCC4883" w14:textId="77777777" w:rsidR="00B426C4" w:rsidRDefault="00000000">
                          <w:pPr>
                            <w:spacing w:line="183" w:lineRule="auto"/>
                            <w:ind w:left="20" w:firstLine="20"/>
                            <w:textDirection w:val="btLr"/>
                          </w:pPr>
                          <w:r>
                            <w:rPr>
                              <w:color w:val="000000"/>
                              <w:sz w:val="16"/>
                            </w:rPr>
                            <w:t>Call: [</w:t>
                          </w:r>
                          <w:r>
                            <w:rPr>
                              <w:color w:val="000000"/>
                              <w:sz w:val="16"/>
                              <w:highlight w:val="yellow"/>
                            </w:rPr>
                            <w:t>insert call identifier</w:t>
                          </w:r>
                          <w:r>
                            <w:rPr>
                              <w:color w:val="000000"/>
                              <w:sz w:val="16"/>
                            </w:rPr>
                            <w:t>] — [</w:t>
                          </w:r>
                          <w:r>
                            <w:rPr>
                              <w:color w:val="000000"/>
                              <w:sz w:val="16"/>
                              <w:highlight w:val="yellow"/>
                            </w:rPr>
                            <w:t>insert call name</w:t>
                          </w:r>
                          <w:r>
                            <w:rPr>
                              <w:color w:val="000000"/>
                              <w:sz w:val="16"/>
                            </w:rPr>
                            <w:t>]</w:t>
                          </w:r>
                        </w:p>
                      </w:txbxContent>
                    </wps:txbx>
                    <wps:bodyPr spcFirstLastPara="1" wrap="square" lIns="0" tIns="0" rIns="0" bIns="0" anchor="t" anchorCtr="0">
                      <a:noAutofit/>
                    </wps:bodyPr>
                  </wps:wsp>
                </a:graphicData>
              </a:graphic>
            </wp:anchor>
          </w:drawing>
        </mc:Choice>
        <mc:Fallback>
          <w:pict>
            <v:rect w14:anchorId="1B29EA16" id="Rectangle 732070624" o:spid="_x0000_s1041" style="position:absolute;margin-left:41.2pt;margin-top:36.15pt;width:153.65pt;height:10.8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" filled="f" stroked="f">
              <v:textbox inset="0,0,0,0">
                <w:txbxContent>
                  <w:p w14:paraId="4CCC4883" w14:textId="77777777" w:rsidR="00B426C4" w:rsidRDefault="00000000">
                    <w:pPr>
                      <w:spacing w:line="183" w:lineRule="auto"/>
                      <w:ind w:left="20" w:firstLine="20"/>
                      <w:textDirection w:val="btLr"/>
                    </w:pPr>
                    <w:r>
                      <w:rPr>
                        <w:color w:val="000000"/>
                        <w:sz w:val="16"/>
                      </w:rPr>
                      <w:t>Call: [</w:t>
                    </w:r>
                    <w:r>
                      <w:rPr>
                        <w:color w:val="000000"/>
                        <w:sz w:val="16"/>
                        <w:highlight w:val="yellow"/>
                      </w:rPr>
                      <w:t>insert call identifier</w:t>
                    </w:r>
                    <w:r>
                      <w:rPr>
                        <w:color w:val="000000"/>
                        <w:sz w:val="16"/>
                      </w:rPr>
                      <w:t>] — [</w:t>
                    </w:r>
                    <w:r>
                      <w:rPr>
                        <w:color w:val="000000"/>
                        <w:sz w:val="16"/>
                        <w:highlight w:val="yellow"/>
                      </w:rPr>
                      <w:t>insert call name</w:t>
                    </w:r>
                    <w:r>
                      <w:rPr>
                        <w:color w:val="000000"/>
                        <w:sz w:val="16"/>
                      </w:rPr>
                      <w:t>]</w:t>
                    </w:r>
                  </w:p>
                </w:txbxContent>
              </v:textbox>
              <w10:wrap anchorx="page" anchory="page"/>
            </v:rect>
          </w:pict>
        </mc:Fallback>
      </mc:AlternateContent>
    </w:r>
    <w:r>
      <w:rPr>
        <w:noProof/>
        <w:color w:val="000000"/>
        <w:sz w:val="20"/>
        <w:szCs w:val="20"/>
      </w:rPr>
      <mc:AlternateContent>
        <mc:Choice Requires="wps">
          <w:drawing>
            <wp:anchor distT="0" distB="0" distL="0" distR="0" simplePos="0" relativeHeight="251662336" behindDoc="1" locked="0" layoutInCell="1" hidden="0" allowOverlap="1" wp14:anchorId="2EC8E3DB" wp14:editId="6BDA259E">
              <wp:simplePos x="0" y="0"/>
              <wp:positionH relativeFrom="page">
                <wp:posOffset>4406622</wp:posOffset>
              </wp:positionH>
              <wp:positionV relativeFrom="page">
                <wp:posOffset>582617</wp:posOffset>
              </wp:positionV>
              <wp:extent cx="2633980" cy="137160"/>
              <wp:effectExtent l="0" t="0" r="0" b="0"/>
              <wp:wrapNone/>
              <wp:docPr id="732070615" name="Rectangle 732070615"/>
              <wp:cNvGraphicFramePr/>
              <a:graphic xmlns:a="http://schemas.openxmlformats.org/drawingml/2006/main">
                <a:graphicData uri="http://schemas.microsoft.com/office/word/2010/wordprocessingShape">
                  <wps:wsp>
                    <wps:cNvSpPr/>
                    <wps:spPr>
                      <a:xfrm>
                        <a:off x="4033773" y="3716183"/>
                        <a:ext cx="2624455" cy="127635"/>
                      </a:xfrm>
                      <a:prstGeom prst="rect">
                        <a:avLst/>
                      </a:prstGeom>
                      <a:noFill/>
                      <a:ln>
                        <a:noFill/>
                      </a:ln>
                    </wps:spPr>
                    <wps:txbx>
                      <w:txbxContent>
                        <w:p w14:paraId="4B034E74" w14:textId="77777777" w:rsidR="00B426C4" w:rsidRDefault="00000000">
                          <w:pPr>
                            <w:spacing w:line="183" w:lineRule="auto"/>
                            <w:ind w:left="20" w:firstLine="20"/>
                            <w:textDirection w:val="btLr"/>
                          </w:pPr>
                          <w:r>
                            <w:rPr>
                              <w:color w:val="7E7E7E"/>
                              <w:sz w:val="16"/>
                            </w:rPr>
                            <w:t>EU Grants</w:t>
                          </w:r>
                          <w:r>
                            <w:rPr>
                              <w:color w:val="808080"/>
                              <w:sz w:val="16"/>
                            </w:rPr>
                            <w:t xml:space="preserve">: Application form </w:t>
                          </w:r>
                          <w:r>
                            <w:rPr>
                              <w:color w:val="7E7E7E"/>
                              <w:sz w:val="16"/>
                            </w:rPr>
                            <w:t>(HE RIA and IA)</w:t>
                          </w:r>
                          <w:r>
                            <w:rPr>
                              <w:color w:val="808080"/>
                              <w:sz w:val="16"/>
                            </w:rPr>
                            <w:t>: V4.0 – 16.12.2024</w:t>
                          </w:r>
                        </w:p>
                      </w:txbxContent>
                    </wps:txbx>
                    <wps:bodyPr spcFirstLastPara="1" wrap="square" lIns="0" tIns="0" rIns="0" bIns="0" anchor="t" anchorCtr="0">
                      <a:noAutofit/>
                    </wps:bodyPr>
                  </wps:wsp>
                </a:graphicData>
              </a:graphic>
            </wp:anchor>
          </w:drawing>
        </mc:Choice>
        <mc:Fallback>
          <w:pict>
            <v:rect w14:anchorId="2EC8E3DB" id="Rectangle 732070615" o:spid="_x0000_s1042" style="position:absolute;margin-left:347pt;margin-top:45.9pt;width:207.4pt;height:10.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" filled="f" stroked="f">
              <v:textbox inset="0,0,0,0">
                <w:txbxContent>
                  <w:p w14:paraId="4B034E74" w14:textId="77777777" w:rsidR="00B426C4" w:rsidRDefault="00000000">
                    <w:pPr>
                      <w:spacing w:line="183" w:lineRule="auto"/>
                      <w:ind w:left="20" w:firstLine="20"/>
                      <w:textDirection w:val="btLr"/>
                    </w:pPr>
                    <w:r>
                      <w:rPr>
                        <w:color w:val="7E7E7E"/>
                        <w:sz w:val="16"/>
                      </w:rPr>
                      <w:t>EU Grants</w:t>
                    </w:r>
                    <w:r>
                      <w:rPr>
                        <w:color w:val="808080"/>
                        <w:sz w:val="16"/>
                      </w:rPr>
                      <w:t xml:space="preserve">: Application form </w:t>
                    </w:r>
                    <w:r>
                      <w:rPr>
                        <w:color w:val="7E7E7E"/>
                        <w:sz w:val="16"/>
                      </w:rPr>
                      <w:t>(HE RIA and IA)</w:t>
                    </w:r>
                    <w:r>
                      <w:rPr>
                        <w:color w:val="808080"/>
                        <w:sz w:val="16"/>
                      </w:rPr>
                      <w:t>: V4.0 – 16.12.2024</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D" w14:textId="77777777" w:rsidR="00B426C4"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9264" behindDoc="1" locked="0" layoutInCell="1" hidden="0" allowOverlap="1" wp14:anchorId="2AE20F2B" wp14:editId="3D6CA655">
              <wp:simplePos x="0" y="0"/>
              <wp:positionH relativeFrom="page">
                <wp:posOffset>344488</wp:posOffset>
              </wp:positionH>
              <wp:positionV relativeFrom="topMargin">
                <wp:posOffset>255588</wp:posOffset>
              </wp:positionV>
              <wp:extent cx="2689225" cy="244475"/>
              <wp:effectExtent l="0" t="0" r="0" b="0"/>
              <wp:wrapNone/>
              <wp:docPr id="732070611" name="Rectangle 732070611"/>
              <wp:cNvGraphicFramePr/>
              <a:graphic xmlns:a="http://schemas.openxmlformats.org/drawingml/2006/main">
                <a:graphicData uri="http://schemas.microsoft.com/office/word/2010/wordprocessingShape">
                  <wps:wsp>
                    <wps:cNvSpPr/>
                    <wps:spPr>
                      <a:xfrm>
                        <a:off x="4006150" y="3662525"/>
                        <a:ext cx="2679700" cy="234950"/>
                      </a:xfrm>
                      <a:prstGeom prst="rect">
                        <a:avLst/>
                      </a:prstGeom>
                      <a:noFill/>
                      <a:ln>
                        <a:noFill/>
                      </a:ln>
                    </wps:spPr>
                    <wps:txbx>
                      <w:txbxContent>
                        <w:p w14:paraId="060D7C0A" w14:textId="77777777" w:rsidR="00B426C4" w:rsidRDefault="00000000">
                          <w:pPr>
                            <w:spacing w:line="183" w:lineRule="auto"/>
                            <w:ind w:left="20" w:firstLine="20"/>
                            <w:textDirection w:val="btLr"/>
                          </w:pPr>
                          <w:r>
                            <w:rPr>
                              <w:color w:val="000000"/>
                            </w:rPr>
                            <w:t>PRIMA Proposal Template Part II (RIA &amp; IA)</w:t>
                          </w:r>
                        </w:p>
                      </w:txbxContent>
                    </wps:txbx>
                    <wps:bodyPr spcFirstLastPara="1" wrap="square" lIns="0" tIns="0" rIns="0" bIns="0" anchor="t" anchorCtr="0">
                      <a:noAutofit/>
                    </wps:bodyPr>
                  </wps:wsp>
                </a:graphicData>
              </a:graphic>
            </wp:anchor>
          </w:drawing>
        </mc:Choice>
        <mc:Fallback>
          <w:pict>
            <v:rect w14:anchorId="2AE20F2B" id="Rectangle 732070611" o:spid="_x0000_s1043" style="position:absolute;margin-left:27.15pt;margin-top:20.15pt;width:211.75pt;height:19.25pt;z-index:-251657216;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" filled="f" stroked="f">
              <v:textbox inset="0,0,0,0">
                <w:txbxContent>
                  <w:p w14:paraId="060D7C0A" w14:textId="77777777" w:rsidR="00B426C4" w:rsidRDefault="00000000">
                    <w:pPr>
                      <w:spacing w:line="183" w:lineRule="auto"/>
                      <w:ind w:left="20" w:firstLine="20"/>
                      <w:textDirection w:val="btLr"/>
                    </w:pPr>
                    <w:r>
                      <w:rPr>
                        <w:color w:val="000000"/>
                      </w:rPr>
                      <w:t>PRIMA Proposal Template Part II (RIA &amp; IA)</w:t>
                    </w:r>
                  </w:p>
                </w:txbxContent>
              </v:textbox>
              <w10:wrap anchorx="page" anchory="margin"/>
            </v:rect>
          </w:pict>
        </mc:Fallback>
      </mc:AlternateContent>
    </w:r>
    <w:r>
      <w:rPr>
        <w:noProof/>
      </w:rPr>
      <w:drawing>
        <wp:anchor distT="0" distB="0" distL="114300" distR="114300" simplePos="0" relativeHeight="251660288" behindDoc="0" locked="0" layoutInCell="1" hidden="0" allowOverlap="1" wp14:anchorId="0C35F02F" wp14:editId="0C4C04BB">
          <wp:simplePos x="0" y="0"/>
          <wp:positionH relativeFrom="column">
            <wp:posOffset>4727575</wp:posOffset>
          </wp:positionH>
          <wp:positionV relativeFrom="paragraph">
            <wp:posOffset>-445133</wp:posOffset>
          </wp:positionV>
          <wp:extent cx="1216025" cy="607695"/>
          <wp:effectExtent l="0" t="0" r="0" b="0"/>
          <wp:wrapSquare wrapText="bothSides" distT="0" distB="0" distL="114300" distR="114300"/>
          <wp:docPr id="732070625" name="image1.png" descr="C:\Users\morlando01\Downloads\Logo-PRIMA-2.png"/>
          <wp:cNvGraphicFramePr/>
          <a:graphic xmlns:a="http://schemas.openxmlformats.org/drawingml/2006/main">
            <a:graphicData uri="http://schemas.openxmlformats.org/drawingml/2006/picture">
              <pic:pic xmlns:pic="http://schemas.openxmlformats.org/drawingml/2006/picture">
                <pic:nvPicPr>
                  <pic:cNvPr id="0" name="image1.png" descr="C:\Users\morlando01\Downloads\Logo-PRIMA-2.png"/>
                  <pic:cNvPicPr preferRelativeResize="0"/>
                </pic:nvPicPr>
                <pic:blipFill>
                  <a:blip r:embed="rId1"/>
                  <a:srcRect/>
                  <a:stretch>
                    <a:fillRect/>
                  </a:stretch>
                </pic:blipFill>
                <pic:spPr>
                  <a:xfrm>
                    <a:off x="0" y="0"/>
                    <a:ext cx="1216025" cy="6076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E4945"/>
    <w:multiLevelType w:val="multilevel"/>
    <w:tmpl w:val="60E81E88"/>
    <w:lvl w:ilvl="0">
      <w:numFmt w:val="bullet"/>
      <w:lvlText w:val="−"/>
      <w:lvlJc w:val="left"/>
      <w:pPr>
        <w:ind w:left="1800" w:hanging="360"/>
      </w:pPr>
      <w:rPr>
        <w:rFonts w:ascii="Noto Sans Symbols" w:eastAsia="Noto Sans Symbols" w:hAnsi="Noto Sans Symbols" w:cs="Noto Sans Symbols"/>
        <w:b w:val="0"/>
        <w:i w:val="0"/>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F5F2778"/>
    <w:multiLevelType w:val="multilevel"/>
    <w:tmpl w:val="9F04F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A768EB"/>
    <w:multiLevelType w:val="multilevel"/>
    <w:tmpl w:val="A80202A8"/>
    <w:lvl w:ilvl="0">
      <w:numFmt w:val="bullet"/>
      <w:lvlText w:val="−"/>
      <w:lvlJc w:val="left"/>
      <w:pPr>
        <w:ind w:left="2207" w:hanging="360"/>
      </w:pPr>
      <w:rPr>
        <w:rFonts w:ascii="Noto Sans Symbols" w:eastAsia="Noto Sans Symbols" w:hAnsi="Noto Sans Symbols" w:cs="Noto Sans Symbols"/>
        <w:b w:val="0"/>
        <w:i w:val="0"/>
        <w:sz w:val="22"/>
        <w:szCs w:val="22"/>
      </w:rPr>
    </w:lvl>
    <w:lvl w:ilvl="1">
      <w:start w:val="1"/>
      <w:numFmt w:val="bullet"/>
      <w:lvlText w:val="o"/>
      <w:lvlJc w:val="left"/>
      <w:pPr>
        <w:ind w:left="2927" w:hanging="360"/>
      </w:pPr>
      <w:rPr>
        <w:rFonts w:ascii="Courier New" w:eastAsia="Courier New" w:hAnsi="Courier New" w:cs="Courier New"/>
      </w:rPr>
    </w:lvl>
    <w:lvl w:ilvl="2">
      <w:start w:val="1"/>
      <w:numFmt w:val="bullet"/>
      <w:lvlText w:val="▪"/>
      <w:lvlJc w:val="left"/>
      <w:pPr>
        <w:ind w:left="3647" w:hanging="360"/>
      </w:pPr>
      <w:rPr>
        <w:rFonts w:ascii="Noto Sans Symbols" w:eastAsia="Noto Sans Symbols" w:hAnsi="Noto Sans Symbols" w:cs="Noto Sans Symbols"/>
      </w:rPr>
    </w:lvl>
    <w:lvl w:ilvl="3">
      <w:start w:val="1"/>
      <w:numFmt w:val="bullet"/>
      <w:lvlText w:val="●"/>
      <w:lvlJc w:val="left"/>
      <w:pPr>
        <w:ind w:left="4367" w:hanging="360"/>
      </w:pPr>
      <w:rPr>
        <w:rFonts w:ascii="Noto Sans Symbols" w:eastAsia="Noto Sans Symbols" w:hAnsi="Noto Sans Symbols" w:cs="Noto Sans Symbols"/>
      </w:rPr>
    </w:lvl>
    <w:lvl w:ilvl="4">
      <w:start w:val="1"/>
      <w:numFmt w:val="bullet"/>
      <w:lvlText w:val="o"/>
      <w:lvlJc w:val="left"/>
      <w:pPr>
        <w:ind w:left="5087" w:hanging="360"/>
      </w:pPr>
      <w:rPr>
        <w:rFonts w:ascii="Courier New" w:eastAsia="Courier New" w:hAnsi="Courier New" w:cs="Courier New"/>
      </w:rPr>
    </w:lvl>
    <w:lvl w:ilvl="5">
      <w:start w:val="1"/>
      <w:numFmt w:val="bullet"/>
      <w:lvlText w:val="▪"/>
      <w:lvlJc w:val="left"/>
      <w:pPr>
        <w:ind w:left="5807" w:hanging="360"/>
      </w:pPr>
      <w:rPr>
        <w:rFonts w:ascii="Noto Sans Symbols" w:eastAsia="Noto Sans Symbols" w:hAnsi="Noto Sans Symbols" w:cs="Noto Sans Symbols"/>
      </w:rPr>
    </w:lvl>
    <w:lvl w:ilvl="6">
      <w:start w:val="1"/>
      <w:numFmt w:val="bullet"/>
      <w:lvlText w:val="●"/>
      <w:lvlJc w:val="left"/>
      <w:pPr>
        <w:ind w:left="6527" w:hanging="360"/>
      </w:pPr>
      <w:rPr>
        <w:rFonts w:ascii="Noto Sans Symbols" w:eastAsia="Noto Sans Symbols" w:hAnsi="Noto Sans Symbols" w:cs="Noto Sans Symbols"/>
      </w:rPr>
    </w:lvl>
    <w:lvl w:ilvl="7">
      <w:start w:val="1"/>
      <w:numFmt w:val="bullet"/>
      <w:lvlText w:val="o"/>
      <w:lvlJc w:val="left"/>
      <w:pPr>
        <w:ind w:left="7247" w:hanging="360"/>
      </w:pPr>
      <w:rPr>
        <w:rFonts w:ascii="Courier New" w:eastAsia="Courier New" w:hAnsi="Courier New" w:cs="Courier New"/>
      </w:rPr>
    </w:lvl>
    <w:lvl w:ilvl="8">
      <w:start w:val="1"/>
      <w:numFmt w:val="bullet"/>
      <w:lvlText w:val="▪"/>
      <w:lvlJc w:val="left"/>
      <w:pPr>
        <w:ind w:left="7967" w:hanging="360"/>
      </w:pPr>
      <w:rPr>
        <w:rFonts w:ascii="Noto Sans Symbols" w:eastAsia="Noto Sans Symbols" w:hAnsi="Noto Sans Symbols" w:cs="Noto Sans Symbols"/>
      </w:rPr>
    </w:lvl>
  </w:abstractNum>
  <w:abstractNum w:abstractNumId="3" w15:restartNumberingAfterBreak="0">
    <w:nsid w:val="28267067"/>
    <w:multiLevelType w:val="multilevel"/>
    <w:tmpl w:val="EC7C1380"/>
    <w:lvl w:ilvl="0">
      <w:numFmt w:val="bullet"/>
      <w:lvlText w:val="−"/>
      <w:lvlJc w:val="left"/>
      <w:pPr>
        <w:ind w:left="1800" w:hanging="360"/>
      </w:pPr>
      <w:rPr>
        <w:rFonts w:ascii="Noto Sans Symbols" w:eastAsia="Noto Sans Symbols" w:hAnsi="Noto Sans Symbols" w:cs="Noto Sans Symbols"/>
        <w:b w:val="0"/>
        <w:i w:val="0"/>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32744E69"/>
    <w:multiLevelType w:val="multilevel"/>
    <w:tmpl w:val="8D80DE6E"/>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782" w:hanging="361"/>
      </w:pPr>
    </w:lvl>
    <w:lvl w:ilvl="2">
      <w:numFmt w:val="bullet"/>
      <w:lvlText w:val="•"/>
      <w:lvlJc w:val="left"/>
      <w:pPr>
        <w:ind w:left="2745" w:hanging="361"/>
      </w:pPr>
    </w:lvl>
    <w:lvl w:ilvl="3">
      <w:numFmt w:val="bullet"/>
      <w:lvlText w:val="•"/>
      <w:lvlJc w:val="left"/>
      <w:pPr>
        <w:ind w:left="3708" w:hanging="361"/>
      </w:pPr>
    </w:lvl>
    <w:lvl w:ilvl="4">
      <w:numFmt w:val="bullet"/>
      <w:lvlText w:val="•"/>
      <w:lvlJc w:val="left"/>
      <w:pPr>
        <w:ind w:left="4670" w:hanging="361"/>
      </w:pPr>
    </w:lvl>
    <w:lvl w:ilvl="5">
      <w:numFmt w:val="bullet"/>
      <w:lvlText w:val="•"/>
      <w:lvlJc w:val="left"/>
      <w:pPr>
        <w:ind w:left="5633" w:hanging="361"/>
      </w:pPr>
    </w:lvl>
    <w:lvl w:ilvl="6">
      <w:numFmt w:val="bullet"/>
      <w:lvlText w:val="•"/>
      <w:lvlJc w:val="left"/>
      <w:pPr>
        <w:ind w:left="6596" w:hanging="361"/>
      </w:pPr>
    </w:lvl>
    <w:lvl w:ilvl="7">
      <w:numFmt w:val="bullet"/>
      <w:lvlText w:val="•"/>
      <w:lvlJc w:val="left"/>
      <w:pPr>
        <w:ind w:left="7558" w:hanging="361"/>
      </w:pPr>
    </w:lvl>
    <w:lvl w:ilvl="8">
      <w:numFmt w:val="bullet"/>
      <w:lvlText w:val="•"/>
      <w:lvlJc w:val="left"/>
      <w:pPr>
        <w:ind w:left="8521" w:hanging="361"/>
      </w:pPr>
    </w:lvl>
  </w:abstractNum>
  <w:abstractNum w:abstractNumId="5" w15:restartNumberingAfterBreak="0">
    <w:nsid w:val="3C0964A3"/>
    <w:multiLevelType w:val="multilevel"/>
    <w:tmpl w:val="FB385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3A5125"/>
    <w:multiLevelType w:val="multilevel"/>
    <w:tmpl w:val="791231CC"/>
    <w:lvl w:ilvl="0">
      <w:start w:val="1"/>
      <w:numFmt w:val="decimal"/>
      <w:lvlText w:val="%1."/>
      <w:lvlJc w:val="left"/>
      <w:pPr>
        <w:ind w:left="1147" w:hanging="720"/>
      </w:pPr>
      <w:rPr>
        <w:rFonts w:ascii="Calibri" w:eastAsia="Calibri" w:hAnsi="Calibri" w:cs="Calibri"/>
        <w:b/>
        <w:i w:val="0"/>
        <w:sz w:val="22"/>
        <w:szCs w:val="22"/>
      </w:rPr>
    </w:lvl>
    <w:lvl w:ilvl="1">
      <w:start w:val="1"/>
      <w:numFmt w:val="decimal"/>
      <w:lvlText w:val="%1.%2"/>
      <w:lvlJc w:val="left"/>
      <w:pPr>
        <w:ind w:left="1147" w:hanging="720"/>
      </w:pPr>
      <w:rPr>
        <w:rFonts w:ascii="Calibri" w:eastAsia="Calibri" w:hAnsi="Calibri" w:cs="Calibri"/>
        <w:b/>
        <w:i w:val="0"/>
        <w:sz w:val="22"/>
        <w:szCs w:val="22"/>
      </w:rPr>
    </w:lvl>
    <w:lvl w:ilvl="2">
      <w:numFmt w:val="bullet"/>
      <w:lvlText w:val="●"/>
      <w:lvlJc w:val="left"/>
      <w:pPr>
        <w:ind w:left="1154" w:hanging="350"/>
      </w:pPr>
      <w:rPr>
        <w:rFonts w:ascii="Noto Sans Symbols" w:eastAsia="Noto Sans Symbols" w:hAnsi="Noto Sans Symbols" w:cs="Noto Sans Symbols"/>
        <w:b w:val="0"/>
        <w:i w:val="0"/>
        <w:sz w:val="22"/>
        <w:szCs w:val="22"/>
      </w:rPr>
    </w:lvl>
    <w:lvl w:ilvl="3">
      <w:numFmt w:val="bullet"/>
      <w:lvlText w:val="−"/>
      <w:lvlJc w:val="left"/>
      <w:pPr>
        <w:ind w:left="1507" w:hanging="360"/>
      </w:pPr>
      <w:rPr>
        <w:rFonts w:ascii="Noto Sans Symbols" w:eastAsia="Noto Sans Symbols" w:hAnsi="Noto Sans Symbols" w:cs="Noto Sans Symbols"/>
        <w:b w:val="0"/>
        <w:i w:val="0"/>
        <w:sz w:val="22"/>
        <w:szCs w:val="22"/>
      </w:rPr>
    </w:lvl>
    <w:lvl w:ilvl="4">
      <w:numFmt w:val="bullet"/>
      <w:lvlText w:val="●"/>
      <w:lvlJc w:val="left"/>
      <w:pPr>
        <w:ind w:left="2476" w:hanging="361"/>
      </w:pPr>
      <w:rPr>
        <w:rFonts w:ascii="Noto Sans Symbols" w:eastAsia="Noto Sans Symbols" w:hAnsi="Noto Sans Symbols" w:cs="Noto Sans Symbols"/>
      </w:rPr>
    </w:lvl>
    <w:lvl w:ilvl="5">
      <w:numFmt w:val="bullet"/>
      <w:lvlText w:val="•"/>
      <w:lvlJc w:val="left"/>
      <w:pPr>
        <w:ind w:left="2480" w:hanging="361"/>
      </w:pPr>
    </w:lvl>
    <w:lvl w:ilvl="6">
      <w:numFmt w:val="bullet"/>
      <w:lvlText w:val="•"/>
      <w:lvlJc w:val="left"/>
      <w:pPr>
        <w:ind w:left="4082" w:hanging="361"/>
      </w:pPr>
    </w:lvl>
    <w:lvl w:ilvl="7">
      <w:numFmt w:val="bullet"/>
      <w:lvlText w:val="•"/>
      <w:lvlJc w:val="left"/>
      <w:pPr>
        <w:ind w:left="5684" w:hanging="361"/>
      </w:pPr>
    </w:lvl>
    <w:lvl w:ilvl="8">
      <w:numFmt w:val="bullet"/>
      <w:lvlText w:val="•"/>
      <w:lvlJc w:val="left"/>
      <w:pPr>
        <w:ind w:left="7286" w:hanging="361"/>
      </w:pPr>
    </w:lvl>
  </w:abstractNum>
  <w:abstractNum w:abstractNumId="7" w15:restartNumberingAfterBreak="0">
    <w:nsid w:val="411F7A96"/>
    <w:multiLevelType w:val="multilevel"/>
    <w:tmpl w:val="4B988F06"/>
    <w:lvl w:ilvl="0">
      <w:numFmt w:val="bullet"/>
      <w:lvlText w:val="o"/>
      <w:lvlJc w:val="left"/>
      <w:pPr>
        <w:ind w:left="1136" w:hanging="358"/>
      </w:pPr>
      <w:rPr>
        <w:rFonts w:ascii="Courier New" w:eastAsia="Courier New" w:hAnsi="Courier New" w:cs="Courier New"/>
        <w:b w:val="0"/>
        <w:i w:val="0"/>
        <w:sz w:val="22"/>
        <w:szCs w:val="22"/>
      </w:rPr>
    </w:lvl>
    <w:lvl w:ilvl="1">
      <w:numFmt w:val="bullet"/>
      <w:lvlText w:val="•"/>
      <w:lvlJc w:val="left"/>
      <w:pPr>
        <w:ind w:left="2075" w:hanging="358"/>
      </w:pPr>
    </w:lvl>
    <w:lvl w:ilvl="2">
      <w:numFmt w:val="bullet"/>
      <w:lvlText w:val="•"/>
      <w:lvlJc w:val="left"/>
      <w:pPr>
        <w:ind w:left="3010" w:hanging="358"/>
      </w:pPr>
    </w:lvl>
    <w:lvl w:ilvl="3">
      <w:numFmt w:val="bullet"/>
      <w:lvlText w:val="•"/>
      <w:lvlJc w:val="left"/>
      <w:pPr>
        <w:ind w:left="3945" w:hanging="358"/>
      </w:pPr>
    </w:lvl>
    <w:lvl w:ilvl="4">
      <w:numFmt w:val="bullet"/>
      <w:lvlText w:val="•"/>
      <w:lvlJc w:val="left"/>
      <w:pPr>
        <w:ind w:left="4880" w:hanging="358"/>
      </w:pPr>
    </w:lvl>
    <w:lvl w:ilvl="5">
      <w:numFmt w:val="bullet"/>
      <w:lvlText w:val="•"/>
      <w:lvlJc w:val="left"/>
      <w:pPr>
        <w:ind w:left="5815" w:hanging="358"/>
      </w:pPr>
    </w:lvl>
    <w:lvl w:ilvl="6">
      <w:numFmt w:val="bullet"/>
      <w:lvlText w:val="•"/>
      <w:lvlJc w:val="left"/>
      <w:pPr>
        <w:ind w:left="6750" w:hanging="358"/>
      </w:pPr>
    </w:lvl>
    <w:lvl w:ilvl="7">
      <w:numFmt w:val="bullet"/>
      <w:lvlText w:val="•"/>
      <w:lvlJc w:val="left"/>
      <w:pPr>
        <w:ind w:left="7685" w:hanging="358"/>
      </w:pPr>
    </w:lvl>
    <w:lvl w:ilvl="8">
      <w:numFmt w:val="bullet"/>
      <w:lvlText w:val="•"/>
      <w:lvlJc w:val="left"/>
      <w:pPr>
        <w:ind w:left="8620" w:hanging="358"/>
      </w:pPr>
    </w:lvl>
  </w:abstractNum>
  <w:abstractNum w:abstractNumId="8" w15:restartNumberingAfterBreak="0">
    <w:nsid w:val="49CC6328"/>
    <w:multiLevelType w:val="multilevel"/>
    <w:tmpl w:val="66D46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905EB9"/>
    <w:multiLevelType w:val="multilevel"/>
    <w:tmpl w:val="42263F98"/>
    <w:lvl w:ilvl="0">
      <w:numFmt w:val="bullet"/>
      <w:lvlText w:val="−"/>
      <w:lvlJc w:val="left"/>
      <w:pPr>
        <w:ind w:left="1800" w:hanging="360"/>
      </w:pPr>
      <w:rPr>
        <w:rFonts w:ascii="Noto Sans Symbols" w:eastAsia="Noto Sans Symbols" w:hAnsi="Noto Sans Symbols" w:cs="Noto Sans Symbols"/>
        <w:b w:val="0"/>
        <w:i w:val="0"/>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5E495B22"/>
    <w:multiLevelType w:val="multilevel"/>
    <w:tmpl w:val="D78CB83A"/>
    <w:lvl w:ilvl="0">
      <w:numFmt w:val="bullet"/>
      <w:lvlText w:val="●"/>
      <w:lvlJc w:val="left"/>
      <w:pPr>
        <w:ind w:left="864" w:hanging="359"/>
      </w:pPr>
      <w:rPr>
        <w:rFonts w:ascii="Noto Sans Symbols" w:eastAsia="Noto Sans Symbols" w:hAnsi="Noto Sans Symbols" w:cs="Noto Sans Symbols"/>
        <w:b w:val="0"/>
        <w:i w:val="0"/>
        <w:sz w:val="20"/>
        <w:szCs w:val="20"/>
      </w:rPr>
    </w:lvl>
    <w:lvl w:ilvl="1">
      <w:numFmt w:val="bullet"/>
      <w:lvlText w:val="•"/>
      <w:lvlJc w:val="left"/>
      <w:pPr>
        <w:ind w:left="1823" w:hanging="360"/>
      </w:pPr>
    </w:lvl>
    <w:lvl w:ilvl="2">
      <w:numFmt w:val="bullet"/>
      <w:lvlText w:val="•"/>
      <w:lvlJc w:val="left"/>
      <w:pPr>
        <w:ind w:left="2786" w:hanging="360"/>
      </w:pPr>
    </w:lvl>
    <w:lvl w:ilvl="3">
      <w:numFmt w:val="bullet"/>
      <w:lvlText w:val="•"/>
      <w:lvlJc w:val="left"/>
      <w:pPr>
        <w:ind w:left="3749" w:hanging="360"/>
      </w:pPr>
    </w:lvl>
    <w:lvl w:ilvl="4">
      <w:numFmt w:val="bullet"/>
      <w:lvlText w:val="•"/>
      <w:lvlJc w:val="left"/>
      <w:pPr>
        <w:ind w:left="4712" w:hanging="360"/>
      </w:pPr>
    </w:lvl>
    <w:lvl w:ilvl="5">
      <w:numFmt w:val="bullet"/>
      <w:lvlText w:val="•"/>
      <w:lvlJc w:val="left"/>
      <w:pPr>
        <w:ind w:left="5675" w:hanging="360"/>
      </w:pPr>
    </w:lvl>
    <w:lvl w:ilvl="6">
      <w:numFmt w:val="bullet"/>
      <w:lvlText w:val="•"/>
      <w:lvlJc w:val="left"/>
      <w:pPr>
        <w:ind w:left="6638" w:hanging="360"/>
      </w:pPr>
    </w:lvl>
    <w:lvl w:ilvl="7">
      <w:numFmt w:val="bullet"/>
      <w:lvlText w:val="•"/>
      <w:lvlJc w:val="left"/>
      <w:pPr>
        <w:ind w:left="7601" w:hanging="360"/>
      </w:pPr>
    </w:lvl>
    <w:lvl w:ilvl="8">
      <w:numFmt w:val="bullet"/>
      <w:lvlText w:val="•"/>
      <w:lvlJc w:val="left"/>
      <w:pPr>
        <w:ind w:left="8564" w:hanging="360"/>
      </w:pPr>
    </w:lvl>
  </w:abstractNum>
  <w:abstractNum w:abstractNumId="11" w15:restartNumberingAfterBreak="0">
    <w:nsid w:val="601E3C2F"/>
    <w:multiLevelType w:val="multilevel"/>
    <w:tmpl w:val="298E7232"/>
    <w:lvl w:ilvl="0">
      <w:numFmt w:val="bullet"/>
      <w:lvlText w:val="−"/>
      <w:lvlJc w:val="left"/>
      <w:pPr>
        <w:ind w:left="1800" w:hanging="360"/>
      </w:pPr>
      <w:rPr>
        <w:rFonts w:ascii="Noto Sans Symbols" w:eastAsia="Noto Sans Symbols" w:hAnsi="Noto Sans Symbols" w:cs="Noto Sans Symbols"/>
        <w:b w:val="0"/>
        <w:i w:val="0"/>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610257EB"/>
    <w:multiLevelType w:val="multilevel"/>
    <w:tmpl w:val="3E4687D0"/>
    <w:lvl w:ilvl="0">
      <w:numFmt w:val="bullet"/>
      <w:lvlText w:val="−"/>
      <w:lvlJc w:val="left"/>
      <w:pPr>
        <w:ind w:left="1080" w:hanging="360"/>
      </w:pPr>
      <w:rPr>
        <w:rFonts w:ascii="Noto Sans Symbols" w:eastAsia="Noto Sans Symbols" w:hAnsi="Noto Sans Symbols" w:cs="Noto Sans Symbols"/>
        <w:b w:val="0"/>
        <w:i w:val="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36573D5"/>
    <w:multiLevelType w:val="multilevel"/>
    <w:tmpl w:val="295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DB76BD"/>
    <w:multiLevelType w:val="multilevel"/>
    <w:tmpl w:val="21900B8E"/>
    <w:lvl w:ilvl="0">
      <w:numFmt w:val="bullet"/>
      <w:lvlText w:val="−"/>
      <w:lvlJc w:val="left"/>
      <w:pPr>
        <w:ind w:left="2207" w:hanging="360"/>
      </w:pPr>
      <w:rPr>
        <w:rFonts w:ascii="Noto Sans Symbols" w:eastAsia="Noto Sans Symbols" w:hAnsi="Noto Sans Symbols" w:cs="Noto Sans Symbols"/>
        <w:b w:val="0"/>
        <w:i w:val="0"/>
        <w:sz w:val="22"/>
        <w:szCs w:val="22"/>
      </w:rPr>
    </w:lvl>
    <w:lvl w:ilvl="1">
      <w:start w:val="1"/>
      <w:numFmt w:val="bullet"/>
      <w:lvlText w:val="o"/>
      <w:lvlJc w:val="left"/>
      <w:pPr>
        <w:ind w:left="2927" w:hanging="360"/>
      </w:pPr>
      <w:rPr>
        <w:rFonts w:ascii="Courier New" w:eastAsia="Courier New" w:hAnsi="Courier New" w:cs="Courier New"/>
      </w:rPr>
    </w:lvl>
    <w:lvl w:ilvl="2">
      <w:start w:val="1"/>
      <w:numFmt w:val="bullet"/>
      <w:lvlText w:val="▪"/>
      <w:lvlJc w:val="left"/>
      <w:pPr>
        <w:ind w:left="3647" w:hanging="360"/>
      </w:pPr>
      <w:rPr>
        <w:rFonts w:ascii="Noto Sans Symbols" w:eastAsia="Noto Sans Symbols" w:hAnsi="Noto Sans Symbols" w:cs="Noto Sans Symbols"/>
      </w:rPr>
    </w:lvl>
    <w:lvl w:ilvl="3">
      <w:start w:val="1"/>
      <w:numFmt w:val="bullet"/>
      <w:lvlText w:val="●"/>
      <w:lvlJc w:val="left"/>
      <w:pPr>
        <w:ind w:left="4367" w:hanging="360"/>
      </w:pPr>
      <w:rPr>
        <w:rFonts w:ascii="Noto Sans Symbols" w:eastAsia="Noto Sans Symbols" w:hAnsi="Noto Sans Symbols" w:cs="Noto Sans Symbols"/>
      </w:rPr>
    </w:lvl>
    <w:lvl w:ilvl="4">
      <w:start w:val="1"/>
      <w:numFmt w:val="bullet"/>
      <w:lvlText w:val="o"/>
      <w:lvlJc w:val="left"/>
      <w:pPr>
        <w:ind w:left="5087" w:hanging="360"/>
      </w:pPr>
      <w:rPr>
        <w:rFonts w:ascii="Courier New" w:eastAsia="Courier New" w:hAnsi="Courier New" w:cs="Courier New"/>
      </w:rPr>
    </w:lvl>
    <w:lvl w:ilvl="5">
      <w:start w:val="1"/>
      <w:numFmt w:val="bullet"/>
      <w:lvlText w:val="▪"/>
      <w:lvlJc w:val="left"/>
      <w:pPr>
        <w:ind w:left="5807" w:hanging="360"/>
      </w:pPr>
      <w:rPr>
        <w:rFonts w:ascii="Noto Sans Symbols" w:eastAsia="Noto Sans Symbols" w:hAnsi="Noto Sans Symbols" w:cs="Noto Sans Symbols"/>
      </w:rPr>
    </w:lvl>
    <w:lvl w:ilvl="6">
      <w:start w:val="1"/>
      <w:numFmt w:val="bullet"/>
      <w:lvlText w:val="●"/>
      <w:lvlJc w:val="left"/>
      <w:pPr>
        <w:ind w:left="6527" w:hanging="360"/>
      </w:pPr>
      <w:rPr>
        <w:rFonts w:ascii="Noto Sans Symbols" w:eastAsia="Noto Sans Symbols" w:hAnsi="Noto Sans Symbols" w:cs="Noto Sans Symbols"/>
      </w:rPr>
    </w:lvl>
    <w:lvl w:ilvl="7">
      <w:start w:val="1"/>
      <w:numFmt w:val="bullet"/>
      <w:lvlText w:val="o"/>
      <w:lvlJc w:val="left"/>
      <w:pPr>
        <w:ind w:left="7247" w:hanging="360"/>
      </w:pPr>
      <w:rPr>
        <w:rFonts w:ascii="Courier New" w:eastAsia="Courier New" w:hAnsi="Courier New" w:cs="Courier New"/>
      </w:rPr>
    </w:lvl>
    <w:lvl w:ilvl="8">
      <w:start w:val="1"/>
      <w:numFmt w:val="bullet"/>
      <w:lvlText w:val="▪"/>
      <w:lvlJc w:val="left"/>
      <w:pPr>
        <w:ind w:left="7967" w:hanging="360"/>
      </w:pPr>
      <w:rPr>
        <w:rFonts w:ascii="Noto Sans Symbols" w:eastAsia="Noto Sans Symbols" w:hAnsi="Noto Sans Symbols" w:cs="Noto Sans Symbols"/>
      </w:rPr>
    </w:lvl>
  </w:abstractNum>
  <w:num w:numId="1" w16cid:durableId="108353839">
    <w:abstractNumId w:val="10"/>
  </w:num>
  <w:num w:numId="2" w16cid:durableId="601038279">
    <w:abstractNumId w:val="7"/>
  </w:num>
  <w:num w:numId="3" w16cid:durableId="1598371686">
    <w:abstractNumId w:val="1"/>
  </w:num>
  <w:num w:numId="4" w16cid:durableId="417404197">
    <w:abstractNumId w:val="8"/>
  </w:num>
  <w:num w:numId="5" w16cid:durableId="698893067">
    <w:abstractNumId w:val="14"/>
  </w:num>
  <w:num w:numId="6" w16cid:durableId="499273014">
    <w:abstractNumId w:val="2"/>
  </w:num>
  <w:num w:numId="7" w16cid:durableId="1597977878">
    <w:abstractNumId w:val="5"/>
  </w:num>
  <w:num w:numId="8" w16cid:durableId="113645971">
    <w:abstractNumId w:val="12"/>
  </w:num>
  <w:num w:numId="9" w16cid:durableId="268396692">
    <w:abstractNumId w:val="3"/>
  </w:num>
  <w:num w:numId="10" w16cid:durableId="788012715">
    <w:abstractNumId w:val="11"/>
  </w:num>
  <w:num w:numId="11" w16cid:durableId="127016285">
    <w:abstractNumId w:val="0"/>
  </w:num>
  <w:num w:numId="12" w16cid:durableId="65229257">
    <w:abstractNumId w:val="9"/>
  </w:num>
  <w:num w:numId="13" w16cid:durableId="2002922366">
    <w:abstractNumId w:val="6"/>
  </w:num>
  <w:num w:numId="14" w16cid:durableId="7173915">
    <w:abstractNumId w:val="4"/>
  </w:num>
  <w:num w:numId="15" w16cid:durableId="20217386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6C4"/>
    <w:rsid w:val="0005268C"/>
    <w:rsid w:val="000B40E7"/>
    <w:rsid w:val="00127C29"/>
    <w:rsid w:val="00150581"/>
    <w:rsid w:val="00175738"/>
    <w:rsid w:val="001B7977"/>
    <w:rsid w:val="001D29A4"/>
    <w:rsid w:val="002C294D"/>
    <w:rsid w:val="00385223"/>
    <w:rsid w:val="00421108"/>
    <w:rsid w:val="00441B1A"/>
    <w:rsid w:val="004D32F6"/>
    <w:rsid w:val="00501206"/>
    <w:rsid w:val="005E6F43"/>
    <w:rsid w:val="00637A4A"/>
    <w:rsid w:val="006753BD"/>
    <w:rsid w:val="0069288B"/>
    <w:rsid w:val="006A38D4"/>
    <w:rsid w:val="007922FF"/>
    <w:rsid w:val="0079787E"/>
    <w:rsid w:val="007C27B1"/>
    <w:rsid w:val="00821F66"/>
    <w:rsid w:val="00852EF0"/>
    <w:rsid w:val="008A1C67"/>
    <w:rsid w:val="0095079B"/>
    <w:rsid w:val="00A30352"/>
    <w:rsid w:val="00A66106"/>
    <w:rsid w:val="00A86BC6"/>
    <w:rsid w:val="00B17979"/>
    <w:rsid w:val="00B426C4"/>
    <w:rsid w:val="00B627E9"/>
    <w:rsid w:val="00B62A54"/>
    <w:rsid w:val="00B642B7"/>
    <w:rsid w:val="00B854B2"/>
    <w:rsid w:val="00BE5635"/>
    <w:rsid w:val="00BF0F92"/>
    <w:rsid w:val="00C43B92"/>
    <w:rsid w:val="00D241BC"/>
    <w:rsid w:val="00D33DB4"/>
    <w:rsid w:val="00D51EDC"/>
    <w:rsid w:val="00D97323"/>
    <w:rsid w:val="00DA23FD"/>
    <w:rsid w:val="00DE39C7"/>
    <w:rsid w:val="00E47955"/>
    <w:rsid w:val="00EB4741"/>
    <w:rsid w:val="00F1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519D4"/>
  <w15:docId w15:val="{C27BFFEC-E7F1-4D6F-AEB2-23B7CEDB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755"/>
    <w:pPr>
      <w:autoSpaceDE w:val="0"/>
      <w:autoSpaceDN w:val="0"/>
    </w:pPr>
  </w:style>
  <w:style w:type="paragraph" w:styleId="Heading1">
    <w:name w:val="heading 1"/>
    <w:basedOn w:val="Normal"/>
    <w:next w:val="Normal"/>
    <w:link w:val="Heading1Char"/>
    <w:uiPriority w:val="9"/>
    <w:qFormat/>
    <w:rsid w:val="00C677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677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677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677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C677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677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C677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C677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C677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75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7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7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77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7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7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7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7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7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755"/>
    <w:rPr>
      <w:rFonts w:eastAsiaTheme="majorEastAsia" w:cstheme="majorBidi"/>
      <w:color w:val="272727" w:themeColor="text1" w:themeTint="D8"/>
    </w:rPr>
  </w:style>
  <w:style w:type="character" w:customStyle="1" w:styleId="TitleChar">
    <w:name w:val="Title Char"/>
    <w:basedOn w:val="DefaultParagraphFont"/>
    <w:link w:val="Title"/>
    <w:uiPriority w:val="10"/>
    <w:rsid w:val="00C677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7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755"/>
    <w:pPr>
      <w:spacing w:before="160"/>
      <w:jc w:val="center"/>
    </w:pPr>
    <w:rPr>
      <w:i/>
      <w:iCs/>
      <w:color w:val="404040" w:themeColor="text1" w:themeTint="BF"/>
    </w:rPr>
  </w:style>
  <w:style w:type="character" w:customStyle="1" w:styleId="QuoteChar">
    <w:name w:val="Quote Char"/>
    <w:basedOn w:val="DefaultParagraphFont"/>
    <w:link w:val="Quote"/>
    <w:uiPriority w:val="29"/>
    <w:rsid w:val="00C67755"/>
    <w:rPr>
      <w:i/>
      <w:iCs/>
      <w:color w:val="404040" w:themeColor="text1" w:themeTint="BF"/>
    </w:rPr>
  </w:style>
  <w:style w:type="paragraph" w:styleId="ListParagraph">
    <w:name w:val="List Paragraph"/>
    <w:basedOn w:val="Normal"/>
    <w:uiPriority w:val="1"/>
    <w:qFormat/>
    <w:rsid w:val="00C67755"/>
    <w:pPr>
      <w:ind w:left="720"/>
      <w:contextualSpacing/>
    </w:pPr>
  </w:style>
  <w:style w:type="character" w:styleId="IntenseEmphasis">
    <w:name w:val="Intense Emphasis"/>
    <w:basedOn w:val="DefaultParagraphFont"/>
    <w:uiPriority w:val="21"/>
    <w:qFormat/>
    <w:rsid w:val="00C67755"/>
    <w:rPr>
      <w:i/>
      <w:iCs/>
      <w:color w:val="2F5496" w:themeColor="accent1" w:themeShade="BF"/>
    </w:rPr>
  </w:style>
  <w:style w:type="paragraph" w:styleId="IntenseQuote">
    <w:name w:val="Intense Quote"/>
    <w:basedOn w:val="Normal"/>
    <w:next w:val="Normal"/>
    <w:link w:val="IntenseQuoteChar"/>
    <w:uiPriority w:val="30"/>
    <w:qFormat/>
    <w:rsid w:val="00C677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755"/>
    <w:rPr>
      <w:i/>
      <w:iCs/>
      <w:color w:val="2F5496" w:themeColor="accent1" w:themeShade="BF"/>
    </w:rPr>
  </w:style>
  <w:style w:type="character" w:styleId="IntenseReference">
    <w:name w:val="Intense Reference"/>
    <w:basedOn w:val="DefaultParagraphFont"/>
    <w:uiPriority w:val="32"/>
    <w:qFormat/>
    <w:rsid w:val="00C67755"/>
    <w:rPr>
      <w:b/>
      <w:bCs/>
      <w:smallCaps/>
      <w:color w:val="2F5496" w:themeColor="accent1" w:themeShade="BF"/>
      <w:spacing w:val="5"/>
    </w:rPr>
  </w:style>
  <w:style w:type="paragraph" w:styleId="BodyText">
    <w:name w:val="Body Text"/>
    <w:basedOn w:val="Normal"/>
    <w:link w:val="BodyTextChar"/>
    <w:uiPriority w:val="1"/>
    <w:qFormat/>
    <w:rsid w:val="00C67755"/>
  </w:style>
  <w:style w:type="character" w:customStyle="1" w:styleId="BodyTextChar">
    <w:name w:val="Body Text Char"/>
    <w:basedOn w:val="DefaultParagraphFont"/>
    <w:link w:val="BodyText"/>
    <w:uiPriority w:val="1"/>
    <w:rsid w:val="00C67755"/>
    <w:rPr>
      <w:rFonts w:ascii="Calibri" w:eastAsia="Calibri" w:hAnsi="Calibri" w:cs="Calibri"/>
      <w:kern w:val="0"/>
      <w:sz w:val="22"/>
      <w:szCs w:val="22"/>
    </w:rPr>
  </w:style>
  <w:style w:type="paragraph" w:customStyle="1" w:styleId="TableParagraph">
    <w:name w:val="Table Paragraph"/>
    <w:basedOn w:val="Normal"/>
    <w:uiPriority w:val="1"/>
    <w:qFormat/>
    <w:rsid w:val="00C67755"/>
    <w:rPr>
      <w:rFonts w:ascii="Microsoft Sans Serif" w:eastAsia="Microsoft Sans Serif" w:hAnsi="Microsoft Sans Serif" w:cs="Microsoft Sans Serif"/>
    </w:rPr>
  </w:style>
  <w:style w:type="paragraph" w:styleId="Header">
    <w:name w:val="header"/>
    <w:basedOn w:val="Normal"/>
    <w:link w:val="HeaderChar"/>
    <w:uiPriority w:val="99"/>
    <w:unhideWhenUsed/>
    <w:rsid w:val="00C67755"/>
    <w:pPr>
      <w:tabs>
        <w:tab w:val="center" w:pos="4680"/>
        <w:tab w:val="right" w:pos="9360"/>
      </w:tabs>
    </w:pPr>
  </w:style>
  <w:style w:type="character" w:customStyle="1" w:styleId="HeaderChar">
    <w:name w:val="Header Char"/>
    <w:basedOn w:val="DefaultParagraphFont"/>
    <w:link w:val="Header"/>
    <w:uiPriority w:val="99"/>
    <w:rsid w:val="00C67755"/>
    <w:rPr>
      <w:rFonts w:ascii="Calibri" w:eastAsia="Calibri" w:hAnsi="Calibri" w:cs="Calibri"/>
      <w:kern w:val="0"/>
      <w:sz w:val="22"/>
      <w:szCs w:val="22"/>
    </w:rPr>
  </w:style>
  <w:style w:type="paragraph" w:styleId="Footer">
    <w:name w:val="footer"/>
    <w:basedOn w:val="Normal"/>
    <w:link w:val="FooterChar"/>
    <w:uiPriority w:val="99"/>
    <w:unhideWhenUsed/>
    <w:rsid w:val="00C67755"/>
    <w:pPr>
      <w:tabs>
        <w:tab w:val="center" w:pos="4680"/>
        <w:tab w:val="right" w:pos="9360"/>
      </w:tabs>
    </w:pPr>
  </w:style>
  <w:style w:type="character" w:customStyle="1" w:styleId="FooterChar">
    <w:name w:val="Footer Char"/>
    <w:basedOn w:val="DefaultParagraphFont"/>
    <w:link w:val="Footer"/>
    <w:uiPriority w:val="99"/>
    <w:rsid w:val="00C67755"/>
    <w:rPr>
      <w:rFonts w:ascii="Calibri" w:eastAsia="Calibri" w:hAnsi="Calibri" w:cs="Calibri"/>
      <w:kern w:val="0"/>
      <w:sz w:val="22"/>
      <w:szCs w:val="22"/>
    </w:rPr>
  </w:style>
  <w:style w:type="table" w:styleId="TableGrid">
    <w:name w:val="Table Grid"/>
    <w:basedOn w:val="TableNormal"/>
    <w:uiPriority w:val="39"/>
    <w:rsid w:val="00C6775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7755"/>
    <w:pPr>
      <w:autoSpaceDE w:val="0"/>
      <w:autoSpaceDN w:val="0"/>
      <w:adjustRightInd w:val="0"/>
    </w:pPr>
    <w:rPr>
      <w:rFonts w:ascii="Arial" w:eastAsia="Times New Roman" w:hAnsi="Arial" w:cs="Arial"/>
      <w:color w:val="000000"/>
      <w:lang w:val="fr-FR" w:eastAsia="fr-FR"/>
    </w:rPr>
  </w:style>
  <w:style w:type="character" w:styleId="CommentReference">
    <w:name w:val="annotation reference"/>
    <w:basedOn w:val="DefaultParagraphFont"/>
    <w:uiPriority w:val="99"/>
    <w:semiHidden/>
    <w:unhideWhenUsed/>
    <w:rsid w:val="00C67755"/>
    <w:rPr>
      <w:sz w:val="16"/>
      <w:szCs w:val="16"/>
    </w:rPr>
  </w:style>
  <w:style w:type="paragraph" w:styleId="CommentText">
    <w:name w:val="annotation text"/>
    <w:basedOn w:val="Normal"/>
    <w:link w:val="CommentTextChar"/>
    <w:uiPriority w:val="99"/>
    <w:unhideWhenUsed/>
    <w:rsid w:val="00C67755"/>
    <w:rPr>
      <w:sz w:val="20"/>
      <w:szCs w:val="20"/>
    </w:rPr>
  </w:style>
  <w:style w:type="character" w:customStyle="1" w:styleId="CommentTextChar">
    <w:name w:val="Comment Text Char"/>
    <w:basedOn w:val="DefaultParagraphFont"/>
    <w:link w:val="CommentText"/>
    <w:uiPriority w:val="99"/>
    <w:rsid w:val="00C67755"/>
    <w:rPr>
      <w:rFonts w:ascii="Calibri" w:eastAsia="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C67755"/>
    <w:rPr>
      <w:b/>
      <w:bCs/>
    </w:rPr>
  </w:style>
  <w:style w:type="character" w:customStyle="1" w:styleId="CommentSubjectChar">
    <w:name w:val="Comment Subject Char"/>
    <w:basedOn w:val="CommentTextChar"/>
    <w:link w:val="CommentSubject"/>
    <w:uiPriority w:val="99"/>
    <w:semiHidden/>
    <w:rsid w:val="00C67755"/>
    <w:rPr>
      <w:rFonts w:ascii="Calibri" w:eastAsia="Calibri" w:hAnsi="Calibri" w:cs="Calibri"/>
      <w:b/>
      <w:bCs/>
      <w:kern w:val="0"/>
      <w:sz w:val="20"/>
      <w:szCs w:val="20"/>
    </w:rPr>
  </w:style>
  <w:style w:type="paragraph" w:styleId="Revision">
    <w:name w:val="Revision"/>
    <w:hidden/>
    <w:uiPriority w:val="99"/>
    <w:semiHidden/>
    <w:rsid w:val="00C67755"/>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21108"/>
    <w:rPr>
      <w:color w:val="0563C1" w:themeColor="hyperlink"/>
      <w:u w:val="single"/>
    </w:rPr>
  </w:style>
  <w:style w:type="character" w:styleId="UnresolvedMention">
    <w:name w:val="Unresolved Mention"/>
    <w:basedOn w:val="DefaultParagraphFont"/>
    <w:uiPriority w:val="99"/>
    <w:semiHidden/>
    <w:unhideWhenUsed/>
    <w:rsid w:val="00421108"/>
    <w:rPr>
      <w:color w:val="605E5C"/>
      <w:shd w:val="clear" w:color="auto" w:fill="E1DFDD"/>
    </w:rPr>
  </w:style>
  <w:style w:type="character" w:styleId="FollowedHyperlink">
    <w:name w:val="FollowedHyperlink"/>
    <w:basedOn w:val="DefaultParagraphFont"/>
    <w:uiPriority w:val="99"/>
    <w:semiHidden/>
    <w:unhideWhenUsed/>
    <w:rsid w:val="00421108"/>
    <w:rPr>
      <w:color w:val="954F72" w:themeColor="followedHyperlink"/>
      <w:u w:val="single"/>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B854B2"/>
    <w:pPr>
      <w:autoSpaceDE/>
      <w:autoSpaceDN/>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B854B2"/>
    <w:rPr>
      <w:sz w:val="20"/>
      <w:szCs w:val="20"/>
    </w:rPr>
  </w:style>
  <w:style w:type="character" w:styleId="FootnoteReference">
    <w:name w:val="footnote reference"/>
    <w:aliases w:val="Footnote symbol,Times 10 Point,Exposant 3 Point"/>
    <w:uiPriority w:val="99"/>
    <w:unhideWhenUsed/>
    <w:rsid w:val="00B854B2"/>
    <w:rPr>
      <w:vertAlign w:val="superscript"/>
    </w:rPr>
  </w:style>
  <w:style w:type="paragraph" w:styleId="NormalWeb">
    <w:name w:val="Normal (Web)"/>
    <w:basedOn w:val="Normal"/>
    <w:uiPriority w:val="99"/>
    <w:unhideWhenUsed/>
    <w:rsid w:val="00127C2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2C294D"/>
    <w:pPr>
      <w:widowControl/>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C294D"/>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6231">
      <w:bodyDiv w:val="1"/>
      <w:marLeft w:val="0"/>
      <w:marRight w:val="0"/>
      <w:marTop w:val="0"/>
      <w:marBottom w:val="0"/>
      <w:divBdr>
        <w:top w:val="none" w:sz="0" w:space="0" w:color="auto"/>
        <w:left w:val="none" w:sz="0" w:space="0" w:color="auto"/>
        <w:bottom w:val="none" w:sz="0" w:space="0" w:color="auto"/>
        <w:right w:val="none" w:sz="0" w:space="0" w:color="auto"/>
      </w:divBdr>
    </w:div>
    <w:div w:id="352851339">
      <w:bodyDiv w:val="1"/>
      <w:marLeft w:val="0"/>
      <w:marRight w:val="0"/>
      <w:marTop w:val="0"/>
      <w:marBottom w:val="0"/>
      <w:divBdr>
        <w:top w:val="none" w:sz="0" w:space="0" w:color="auto"/>
        <w:left w:val="none" w:sz="0" w:space="0" w:color="auto"/>
        <w:bottom w:val="none" w:sz="0" w:space="0" w:color="auto"/>
        <w:right w:val="none" w:sz="0" w:space="0" w:color="auto"/>
      </w:divBdr>
      <w:divsChild>
        <w:div w:id="2070372281">
          <w:marLeft w:val="0"/>
          <w:marRight w:val="0"/>
          <w:marTop w:val="0"/>
          <w:marBottom w:val="0"/>
          <w:divBdr>
            <w:top w:val="none" w:sz="0" w:space="0" w:color="auto"/>
            <w:left w:val="none" w:sz="0" w:space="0" w:color="auto"/>
            <w:bottom w:val="none" w:sz="0" w:space="0" w:color="auto"/>
            <w:right w:val="none" w:sz="0" w:space="0" w:color="auto"/>
          </w:divBdr>
        </w:div>
        <w:div w:id="21686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c.europa.eu/info/funding-tenders/opportunities/docs/2021-2027/horizon/guidance/programme-guide_horizon_en.pdf"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c.europa.eu/info/news/gendered-innovations-2-2020-nov-24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orizoneuropencpportal.eu/sites/default/files/2022-12/trl-assessment-tool-guide-final.pdf" TargetMode="External"/><Relationship Id="rId22" Type="http://schemas.openxmlformats.org/officeDocument/2006/relationships/footer" Target="foot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funding" TargetMode="External"/><Relationship Id="rId1" Type="http://schemas.openxmlformats.org/officeDocument/2006/relationships/hyperlink" Target="https://ec.europa.eu/info/funding-tenders/opportunities/portal/screen/how-to-participate/participantregis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PMgS6XZgNBeTEgDUZjmX9ywKcw==">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</go:docsCustomData>
</go:gDocsCustomXmlDataStorage>
</file>

<file path=customXml/itemProps1.xml><?xml version="1.0" encoding="utf-8"?>
<ds:datastoreItem xmlns:ds="http://schemas.openxmlformats.org/officeDocument/2006/customXml" ds:itemID="{B59EBBEB-0801-454C-94C9-77ABBEDD69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5170</Words>
  <Characters>29472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 Demir</dc:creator>
  <cp:lastModifiedBy>Eda Demir</cp:lastModifiedBy>
  <cp:revision>2</cp:revision>
  <dcterms:created xsi:type="dcterms:W3CDTF">2025-04-09T20:19:00Z</dcterms:created>
  <dcterms:modified xsi:type="dcterms:W3CDTF">2025-04-09T20:19:00Z</dcterms:modified>
</cp:coreProperties>
</file>